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09D195" w14:textId="6F9DE308" w:rsidR="002D16A0" w:rsidRPr="00B942FB" w:rsidRDefault="00514D25" w:rsidP="005D0143">
      <w:pPr>
        <w:pStyle w:val="Title"/>
      </w:pPr>
      <w:r w:rsidRPr="00B942FB">
        <w:t>Unveiling Stage</w:t>
      </w:r>
      <w:r w:rsidR="008A05B3">
        <w:t xml:space="preserve"> Z</w:t>
      </w:r>
      <w:r w:rsidR="00E12F77">
        <w:t>ero</w:t>
      </w:r>
      <w:r w:rsidRPr="00B942FB">
        <w:t xml:space="preserve"> conditions in the New Forest National Park: A drone-based Structure-from-Motion Photogrammetry </w:t>
      </w:r>
      <w:r w:rsidR="00C923DD">
        <w:t xml:space="preserve">and LiDAR </w:t>
      </w:r>
      <w:r w:rsidRPr="00B942FB">
        <w:t>approach for reconstructing an anastomosing wet woodland at the Avon Water.</w:t>
      </w:r>
    </w:p>
    <w:p w14:paraId="71BA3FD4" w14:textId="77777777" w:rsidR="002D16A0" w:rsidRPr="00904FB1" w:rsidRDefault="002D16A0" w:rsidP="005D0143">
      <w:pPr>
        <w:pStyle w:val="Tableofcontents"/>
      </w:pPr>
    </w:p>
    <w:p w14:paraId="19920DD5" w14:textId="0D3D4811" w:rsidR="00E10942" w:rsidRPr="00904FB1" w:rsidRDefault="00514D25" w:rsidP="005D0143">
      <w:pPr>
        <w:pStyle w:val="AuthorsFull"/>
      </w:pPr>
      <w:r w:rsidRPr="00904FB1">
        <w:t>Ed</w:t>
      </w:r>
      <w:r w:rsidR="00E10942" w:rsidRPr="00904FB1">
        <w:t>ward Fleming</w:t>
      </w:r>
    </w:p>
    <w:p w14:paraId="5CBAE562" w14:textId="680EC8DC" w:rsidR="00C56CD4" w:rsidRPr="00904FB1" w:rsidRDefault="001078B4" w:rsidP="005D0143">
      <w:pPr>
        <w:pStyle w:val="Addresses"/>
      </w:pPr>
      <w:r w:rsidRPr="00904FB1">
        <w:t>Mott MacDonald, 22 Station Road, Cambridge CB1 2JD, UK</w:t>
      </w:r>
      <w:r w:rsidR="007B7A09" w:rsidRPr="00904FB1">
        <w:br/>
        <w:t xml:space="preserve">E-mail: </w:t>
      </w:r>
      <w:r w:rsidR="00F56B05" w:rsidRPr="00904FB1">
        <w:t>e</w:t>
      </w:r>
      <w:r w:rsidR="00E011F7" w:rsidRPr="00904FB1">
        <w:t>dward.fleming@mottmac.com</w:t>
      </w:r>
    </w:p>
    <w:p w14:paraId="2F4ED235" w14:textId="77777777" w:rsidR="002D16A0" w:rsidRPr="00904FB1" w:rsidRDefault="002D16A0" w:rsidP="005D0143"/>
    <w:p w14:paraId="7DE30428" w14:textId="34D77906" w:rsidR="00901D14" w:rsidRPr="00904FB1" w:rsidRDefault="00901D14" w:rsidP="005D0143">
      <w:r w:rsidRPr="00904FB1">
        <w:rPr>
          <w:bCs/>
        </w:rPr>
        <w:t xml:space="preserve">Keywords: </w:t>
      </w:r>
      <w:r w:rsidRPr="00904FB1">
        <w:t>(</w:t>
      </w:r>
      <w:r w:rsidR="00F56B05" w:rsidRPr="00904FB1">
        <w:t>Stage</w:t>
      </w:r>
      <w:r w:rsidR="00F46365">
        <w:t xml:space="preserve"> Zero</w:t>
      </w:r>
      <w:r w:rsidR="00F56B05" w:rsidRPr="00904FB1">
        <w:t xml:space="preserve">, river restoration, </w:t>
      </w:r>
      <w:r w:rsidR="007B1AD9" w:rsidRPr="00904FB1">
        <w:t xml:space="preserve">nature-based solutions, </w:t>
      </w:r>
      <w:proofErr w:type="spellStart"/>
      <w:r w:rsidR="007B1AD9" w:rsidRPr="00904FB1">
        <w:t>hydromorphology</w:t>
      </w:r>
      <w:proofErr w:type="spellEnd"/>
      <w:r w:rsidRPr="00904FB1">
        <w:t>)</w:t>
      </w:r>
    </w:p>
    <w:p w14:paraId="7FDE30FA" w14:textId="77777777" w:rsidR="00C92F0C" w:rsidRDefault="00C92F0C" w:rsidP="005D0143"/>
    <w:p w14:paraId="0923689F" w14:textId="79BDC291" w:rsidR="00004A23" w:rsidRPr="00904FB1" w:rsidRDefault="00C92F0C" w:rsidP="009D09C6">
      <w:pPr>
        <w:pStyle w:val="Heading5"/>
      </w:pPr>
      <w:r>
        <w:t>Abstract</w:t>
      </w:r>
    </w:p>
    <w:p w14:paraId="4D80973E" w14:textId="26B6BF7E" w:rsidR="00662DCE" w:rsidRPr="00CE486D" w:rsidRDefault="00697C06" w:rsidP="005D0143">
      <w:r w:rsidRPr="005D0143">
        <w:t xml:space="preserve">In recent years there have been significant technological advances in Unmanned Aerial Vehicles </w:t>
      </w:r>
      <w:r w:rsidR="00C32B69">
        <w:t>and in particular the use of drones</w:t>
      </w:r>
      <w:r w:rsidRPr="005D0143">
        <w:t>. This, combined with the development of structure-from-motion (</w:t>
      </w:r>
      <w:proofErr w:type="spellStart"/>
      <w:r w:rsidRPr="005D0143">
        <w:t>SfM</w:t>
      </w:r>
      <w:proofErr w:type="spellEnd"/>
      <w:r w:rsidRPr="005D0143">
        <w:t>) technology have provided river restoration practitioners with a new tool that can be used to give an affordable, repeatable and objective assessment of river restoration projects.</w:t>
      </w:r>
      <w:r w:rsidR="002819CE">
        <w:t xml:space="preserve"> </w:t>
      </w:r>
      <w:r w:rsidRPr="005D0143">
        <w:t xml:space="preserve">In this study, </w:t>
      </w:r>
      <w:proofErr w:type="spellStart"/>
      <w:r w:rsidRPr="005D0143">
        <w:t>SfM</w:t>
      </w:r>
      <w:proofErr w:type="spellEnd"/>
      <w:r w:rsidRPr="005D0143">
        <w:t xml:space="preserve"> photogrammetry is utilised on a section of the Avon Water, a small watercourse in the New Forest National Park. It was subjected to extensive Victorian-aged straightening and channelisation which have left the SSSI in an unfavourable ecological and morphological condition. Much of this is now being reversed by river restoration projects led by</w:t>
      </w:r>
      <w:r w:rsidR="00BB03D4">
        <w:t xml:space="preserve"> the</w:t>
      </w:r>
      <w:r w:rsidRPr="005D0143">
        <w:t xml:space="preserve"> </w:t>
      </w:r>
      <w:r w:rsidR="00BB03D4" w:rsidRPr="003B0C74">
        <w:t>New Forest Higher Level Stewardship</w:t>
      </w:r>
      <w:r w:rsidR="00BB03D4">
        <w:t xml:space="preserve"> Scheme</w:t>
      </w:r>
      <w:r w:rsidRPr="005D0143">
        <w:t>. Whilst historic maps reveal the rivers former alignment, the straightening pre-dates these maps in places. Furthermore, even where the former route is shown, it is likely that anthropogenic modification began much earlier, and these maps may not represent the natural course of the river. High</w:t>
      </w:r>
      <w:r w:rsidR="00CB1037">
        <w:t>-</w:t>
      </w:r>
      <w:r w:rsidRPr="005D0143">
        <w:t xml:space="preserve">resolution orthophotos and 3D photogrammetric models of the site are created that reveal a </w:t>
      </w:r>
      <w:proofErr w:type="spellStart"/>
      <w:r w:rsidRPr="005D0143">
        <w:t>palaeolandscape</w:t>
      </w:r>
      <w:proofErr w:type="spellEnd"/>
      <w:r w:rsidRPr="005D0143">
        <w:t xml:space="preserve"> consisting of a </w:t>
      </w:r>
      <w:r w:rsidR="00C720A4">
        <w:t xml:space="preserve">mosaic of </w:t>
      </w:r>
      <w:proofErr w:type="spellStart"/>
      <w:r w:rsidRPr="005D0143">
        <w:t>anabranching</w:t>
      </w:r>
      <w:proofErr w:type="spellEnd"/>
      <w:r w:rsidRPr="005D0143">
        <w:t xml:space="preserve"> channels. These are interpreted to represent a former anastomosing wet woodland and ‘Stage Zero’ of the</w:t>
      </w:r>
      <w:r w:rsidRPr="00CE486D">
        <w:t xml:space="preserve"> river system. </w:t>
      </w:r>
      <w:r w:rsidR="00C17F0F">
        <w:t xml:space="preserve">It is inferred that </w:t>
      </w:r>
      <w:r w:rsidR="00B15E22">
        <w:t>early human habitation and associated land clearance</w:t>
      </w:r>
      <w:r w:rsidR="00067056">
        <w:t xml:space="preserve"> within the catchment altered </w:t>
      </w:r>
      <w:r w:rsidR="00D1317E">
        <w:t>hydrological</w:t>
      </w:r>
      <w:r w:rsidR="00067056">
        <w:t xml:space="preserve"> and hydro</w:t>
      </w:r>
      <w:r w:rsidR="001678FE">
        <w:t>ge</w:t>
      </w:r>
      <w:r w:rsidR="00067056">
        <w:t>o</w:t>
      </w:r>
      <w:r w:rsidR="00603C08">
        <w:t>lo</w:t>
      </w:r>
      <w:r w:rsidR="00067056">
        <w:t xml:space="preserve">gical conditions, </w:t>
      </w:r>
      <w:r w:rsidR="00D1317E">
        <w:t>reducing floodplain connectivity and promoting single</w:t>
      </w:r>
      <w:r w:rsidR="00603C08">
        <w:t>-</w:t>
      </w:r>
      <w:r w:rsidR="00D1317E">
        <w:t>threaded planform configurations</w:t>
      </w:r>
      <w:r w:rsidRPr="00CE486D">
        <w:t xml:space="preserve">. This was then followed by the most recent Victorian-aged straightening. The </w:t>
      </w:r>
      <w:proofErr w:type="spellStart"/>
      <w:r w:rsidRPr="00CE486D">
        <w:t>palaeolandscape</w:t>
      </w:r>
      <w:proofErr w:type="spellEnd"/>
      <w:r w:rsidRPr="00CE486D">
        <w:t xml:space="preserve"> revealed by the study provide</w:t>
      </w:r>
      <w:r w:rsidR="00603C08">
        <w:t>s</w:t>
      </w:r>
      <w:r w:rsidRPr="00CE486D">
        <w:t xml:space="preserve"> a template for future Stage Zero</w:t>
      </w:r>
      <w:r w:rsidR="008A05B3">
        <w:t xml:space="preserve"> </w:t>
      </w:r>
      <w:r w:rsidRPr="00CE486D">
        <w:t xml:space="preserve">river restoration in the New Forest and </w:t>
      </w:r>
      <w:r w:rsidR="00852C6C">
        <w:t xml:space="preserve">elsewhere, </w:t>
      </w:r>
      <w:r w:rsidRPr="00CE486D">
        <w:t>demonstrat</w:t>
      </w:r>
      <w:r w:rsidR="00852C6C">
        <w:t>ing</w:t>
      </w:r>
      <w:r w:rsidRPr="00CE486D">
        <w:t xml:space="preserve"> the capabilities of low-cost, UAV</w:t>
      </w:r>
      <w:r w:rsidR="000F35DE">
        <w:noBreakHyphen/>
      </w:r>
      <w:r w:rsidRPr="00CE486D">
        <w:t>derived photogrammetry in river restoration research.</w:t>
      </w:r>
    </w:p>
    <w:p w14:paraId="3D3B77EB" w14:textId="77777777" w:rsidR="00307672" w:rsidRPr="00904FB1" w:rsidRDefault="00307672" w:rsidP="005D0143"/>
    <w:p w14:paraId="59370DE6" w14:textId="2D4641B2" w:rsidR="002D16A0" w:rsidRDefault="002D16A0" w:rsidP="00E277CB">
      <w:pPr>
        <w:pStyle w:val="Heading1"/>
      </w:pPr>
      <w:r w:rsidRPr="00904FB1">
        <w:t>Introduction</w:t>
      </w:r>
    </w:p>
    <w:p w14:paraId="3658BAB0" w14:textId="730AADE1" w:rsidR="005F5129" w:rsidRDefault="00AF0866" w:rsidP="00114338">
      <w:pPr>
        <w:ind w:firstLine="360"/>
      </w:pPr>
      <w:r>
        <w:t>H</w:t>
      </w:r>
      <w:r w:rsidR="0072552F">
        <w:t>umans</w:t>
      </w:r>
      <w:r w:rsidR="002E2160">
        <w:t xml:space="preserve"> have caused </w:t>
      </w:r>
      <w:r>
        <w:t xml:space="preserve">fundamental </w:t>
      </w:r>
      <w:r w:rsidR="002E2160">
        <w:t xml:space="preserve">changes to </w:t>
      </w:r>
      <w:r w:rsidR="00EA30FD">
        <w:t>our</w:t>
      </w:r>
      <w:r w:rsidR="0072552F">
        <w:t xml:space="preserve"> landscape</w:t>
      </w:r>
      <w:r w:rsidR="005C3F48">
        <w:t xml:space="preserve">, particularly </w:t>
      </w:r>
      <w:r w:rsidR="007766CE">
        <w:t xml:space="preserve">to </w:t>
      </w:r>
      <w:r w:rsidR="005C3F48">
        <w:t xml:space="preserve">the rivers that drain the land. </w:t>
      </w:r>
      <w:r w:rsidR="008C61FA">
        <w:t xml:space="preserve">Nowhere are these change more obvious than the </w:t>
      </w:r>
      <w:r w:rsidR="008C0F8D">
        <w:t xml:space="preserve">lowland </w:t>
      </w:r>
      <w:r w:rsidR="008C61FA">
        <w:t xml:space="preserve">rivers of </w:t>
      </w:r>
      <w:r w:rsidR="000507AB">
        <w:t xml:space="preserve">the </w:t>
      </w:r>
      <w:r w:rsidR="000507AB">
        <w:lastRenderedPageBreak/>
        <w:t>United Kingdo</w:t>
      </w:r>
      <w:r w:rsidR="00400E00">
        <w:t>m</w:t>
      </w:r>
      <w:r w:rsidR="000507AB">
        <w:t xml:space="preserve">, which have undergone </w:t>
      </w:r>
      <w:r w:rsidR="008C0F8D">
        <w:t xml:space="preserve">centuries of </w:t>
      </w:r>
      <w:r w:rsidR="00B910C9">
        <w:t>modification</w:t>
      </w:r>
      <w:r w:rsidR="008C0F8D">
        <w:t xml:space="preserve"> which has included </w:t>
      </w:r>
      <w:r w:rsidR="003958DB">
        <w:t xml:space="preserve">straightening, </w:t>
      </w:r>
      <w:r w:rsidR="00A30C20">
        <w:t>impoundment by weirs</w:t>
      </w:r>
      <w:r w:rsidR="008255AF">
        <w:t xml:space="preserve"> and dredging</w:t>
      </w:r>
      <w:r w:rsidR="0047090E">
        <w:t xml:space="preserve"> </w:t>
      </w:r>
      <w:r w:rsidR="0047090E">
        <w:fldChar w:fldCharType="begin"/>
      </w:r>
      <w:r w:rsidR="0047090E">
        <w:instrText xml:space="preserve"> ADDIN ZOTERO_ITEM CSL_CITATION {"citationID":"wgKppITQ","properties":{"formattedCitation":"(Brown et al., 2018)","plainCitation":"(Brown et al., 2018)","noteIndex":0},"citationItems":[{"id":148,"uris":["http://zotero.org/users/12138781/items/Y2BVDLF9"],"itemData":{"id":148,"type":"article-journal","abstract":"In Europe and North America the prevailing model of ‘natural’ lowland streams is incisedmeandering channels with silt-clay floodplains, and this is the typical template for stream restoration. Using both published and new unpublished geological and historical data from Europe we critically review this model, show how it is inappropriate for the European context, and examine the implications for carbon sequestration and Riverine Ecosystem Services (RES) including river rewilding. This paper brings together for the first time, all the pertinent strands of evidence we now have on the long-term trajectories of floodplain system from sediment-based dating to sedaDNA. Floodplain chronostratigraphy shows that early Holocene streams were predominantly multichannel (anabranching) systems, often choked with vegetation and relatively rarely single-channel actively meandering systems. Floodplains were either non-existent or limited to adjacent organicfilled palaeochannels, spring/valley mires and flushes. This applied to many, if not most, small to medium rivers but also major sections of the larger rivers such as the Thames, Seine, Rhône, Lower Rhine, Vistula and Danube. As shown by radiocarbon and optically stimulated luminescence (OSL) dating during the mid-late Holocene c. 4-2ka BP, overbank silt-clay deposition transformed European floodplains, covering former wetlands and silting-up secondary channels. This was followed by direct intervention in the Medieval period incorporating weir and mill-based systems –part of a deep engagement with rivers and floodplains which is even reflected in river and floodplain settlement place names. The final transformation was the ‘industrialisation of channels’ through hard-engineering – part of the Anthropocene great acceleration. The primary causative factor in transforming pristine floodplains was accelerated soil erosion caused by deforestation and arable farming, but with effective sediment delivery also reflecting climatic fluctuations. Later floodplain modifications built on these transformed floodplain topographies. So, unlike North America where channel-floodplain transformation was rapid, the transformation of European streams occurred over a much longer time-period with considerable spatial diversity regarding timing and kind of modification. This has had implications for the evolution of RES including reduced carbon sequestration over the past millenia. Due to the multi-faceted combination of catchment controls, ecological change and cultural legacy, it is impractical, if not impossible, to identify an originally natural condition and thus restore European rivers to their pre-transformation state (naturalisation). Nevertheless, attempts to restore to historical (pre-industrial) states allowing for natural floodplain processes can have both ecological and carbon offset benefits, as well as additional abiotic benefits such as flood attenuation and water quality improvements. This includes rewilding using beaver reintroduction which has overall positive benefits on river corridor ecology. New developments, particularly biomolecular methods offer the potential of unifying modern ecological monitoring with reconstruction of past ecosystems and their trajectories. The sustainable restoration of rivers and floodplains designed to maximise desirable RES and natural capital must be predicated on the awareness that Anthropocene rivers are still largely imprisoned in the banks of their history and this requires acceptance of an increased complexity for the achievement and maintenance of desirable restoration goals.","container-title":"Earth-Science Reviews","DOI":"10.1016/j.earscirev.2018.02.001","ISSN":"00128252","journalAbbreviation":"Earth-Science Reviews","language":"en","page":"185-205","source":"DOI.org (Crossref)","title":"Natural vs anthropogenic streams in Europe: History, ecology and implications for restoration, river-rewilding and riverine ecosystem services","title-short":"Natural vs anthropogenic streams in Europe","volume":"180","author":[{"family":"Brown","given":"Antony G."},{"family":"Lespez","given":"Laurent"},{"family":"Sear","given":"David A."},{"family":"Macaire","given":"Jean-Jacques"},{"family":"Houben","given":"Peter"},{"family":"Klimek","given":"Kazimierz"},{"family":"Brazier","given":"Richard E."},{"family":"Van Oost","given":"Kristof"},{"family":"Pears","given":"Ben"}],"issued":{"date-parts":[["2018",5]]}}}],"schema":"https://github.com/citation-style-language/schema/raw/master/csl-citation.json"} </w:instrText>
      </w:r>
      <w:r w:rsidR="0047090E">
        <w:fldChar w:fldCharType="separate"/>
      </w:r>
      <w:r w:rsidR="0047090E" w:rsidRPr="0047090E">
        <w:t>(Brown et al., 2018)</w:t>
      </w:r>
      <w:r w:rsidR="0047090E">
        <w:fldChar w:fldCharType="end"/>
      </w:r>
      <w:r w:rsidR="008255AF">
        <w:t xml:space="preserve">. </w:t>
      </w:r>
      <w:r w:rsidR="00DC365E">
        <w:t>Reference reaches are often used in these systems as templates for natural conditions</w:t>
      </w:r>
      <w:r w:rsidR="0026089D">
        <w:t xml:space="preserve"> </w:t>
      </w:r>
      <w:r w:rsidR="00194763">
        <w:fldChar w:fldCharType="begin"/>
      </w:r>
      <w:r w:rsidR="00194763">
        <w:instrText xml:space="preserve"> ADDIN ZOTERO_ITEM CSL_CITATION {"citationID":"eQ6vaft7","properties":{"formattedCitation":"(Newson and Large, 2006)","plainCitation":"(Newson and Large, 2006)","noteIndex":0},"citationItems":[{"id":631,"uris":["http://zotero.org/users/12138781/items/R3N8MUEN"],"itemData":{"id":631,"type":"article-journal","abstract":"Fluvial geomorphology is rapidly becoming centrally involved in practical applications to support the agenda of sustainable river basin management. In the UK its principal contributions to date have primarily been in ﬂood risk management and river restoration. There is a new impetus: the European Union’s Water Framework and Habitats Directives require all rivers to be considered in terms of their ecological quality, deﬁned partly in terms of ‘hydromorphology’. This paper focuses on the problematic deﬁnition of ‘natural’ hydromorphological quality for rivers, the assessment of departures from it, and the ecologically driven strategies for restoration that must be delivered by regulators under the EU Water Framework Directive (WFD). The Habitats Directive contains similar concepts under different labels. Currently available deﬁnitions of ‘natural’ or ‘reference’ conditions derive largely from a concept of ‘damage’, principally to channel morphology. Such deﬁnitions may, however, be too static to form sustainable strategies for management and regulation, but attract public support. Interdisciplinary knowledge remains scant; yet such knowledge is needed at a range of scales from catchment to microhabitat. The most important contribution of the interdisciplinary R&amp;D effort needed to supply management tools to regulators of the WFD and Habitats regulations is to interpret the physical habitat contribution to biodiversity conservation, in terms of ‘good ecological quality’ in rivers, and the ‘hydromorphological’ component of this quality. Contributions from ‘indigenous knowledge’, through public participation, are important but often understated in this effort to drive the ‘ﬂuvial hydrosystem’ back to spontaneous, affordable, sustainable self-regulation. Copyright © 2006 John Wiley &amp; Sons, Ltd.","container-title":"Earth Surface Processes and Landforms","DOI":"10.1002/esp.1430","ISSN":"0197-9337, 1096-9837","issue":"13","journalAbbreviation":"Earth Surf Processes Landf","language":"en","page":"1606-1624","source":"DOI.org (Crossref)","title":"‘Natural’ rivers, ‘hydromorphological quality’ and river restoration: a challenging new agenda for applied fluvial geomorphology","title-short":"‘Natural’ rivers, ‘hydromorphological quality’ and river restoration","volume":"31","author":[{"family":"Newson","given":"Malcolm. D."},{"family":"Large","given":"Andrew R. G."}],"issued":{"date-parts":[["2006",11]]}}}],"schema":"https://github.com/citation-style-language/schema/raw/master/csl-citation.json"} </w:instrText>
      </w:r>
      <w:r w:rsidR="00194763">
        <w:fldChar w:fldCharType="separate"/>
      </w:r>
      <w:r w:rsidR="00194763" w:rsidRPr="00194763">
        <w:t>(Newson and Large, 2006)</w:t>
      </w:r>
      <w:r w:rsidR="00194763">
        <w:fldChar w:fldCharType="end"/>
      </w:r>
      <w:r w:rsidR="009C133E">
        <w:t xml:space="preserve">; however, the extent of modification is such that finding a suitably unmodified reference reach </w:t>
      </w:r>
      <w:r w:rsidR="00802BBA">
        <w:t xml:space="preserve">that reflects the river in its natural state </w:t>
      </w:r>
      <w:r w:rsidR="009C133E">
        <w:t xml:space="preserve">is rarely possible. </w:t>
      </w:r>
    </w:p>
    <w:p w14:paraId="04492EC9" w14:textId="08DF827F" w:rsidR="006B14D5" w:rsidRDefault="006B14D5" w:rsidP="00114338">
      <w:pPr>
        <w:ind w:firstLine="360"/>
      </w:pPr>
      <w:r>
        <w:t>Historical maps</w:t>
      </w:r>
      <w:r w:rsidR="007C79BA">
        <w:t xml:space="preserve"> </w:t>
      </w:r>
      <w:r w:rsidR="00D224FA">
        <w:t>are</w:t>
      </w:r>
      <w:r w:rsidR="0033795C">
        <w:t xml:space="preserve"> </w:t>
      </w:r>
      <w:r w:rsidR="00D224FA">
        <w:t>commonly</w:t>
      </w:r>
      <w:r w:rsidR="0033795C">
        <w:t xml:space="preserve"> used to determine </w:t>
      </w:r>
      <w:r w:rsidR="00CA6FCB">
        <w:t xml:space="preserve">historic </w:t>
      </w:r>
      <w:r w:rsidR="00D224FA">
        <w:t>planform co</w:t>
      </w:r>
      <w:r w:rsidR="00DF1EA4">
        <w:t>nfigurations</w:t>
      </w:r>
      <w:r w:rsidR="00CA6FCB">
        <w:t xml:space="preserve"> that </w:t>
      </w:r>
      <w:r w:rsidR="00D32C82">
        <w:t>may be</w:t>
      </w:r>
      <w:r w:rsidR="00CA6FCB">
        <w:t xml:space="preserve"> assumed to represent the </w:t>
      </w:r>
      <w:r w:rsidR="00C94A98">
        <w:t>pre-modified course</w:t>
      </w:r>
      <w:r w:rsidR="00E11AE2">
        <w:t xml:space="preserve"> </w:t>
      </w:r>
      <w:r w:rsidR="00E5614F">
        <w:fldChar w:fldCharType="begin"/>
      </w:r>
      <w:r w:rsidR="00E11AE2">
        <w:instrText xml:space="preserve"> ADDIN ZOTERO_ITEM CSL_CITATION {"citationID":"qV6cJS4W","properties":{"formattedCitation":"(River Restoration Centre, 2021)","plainCitation":"(River Restoration Centre, 2021)","noteIndex":0},"citationItems":[{"id":619,"uris":["http://zotero.org/users/12138781/items/UYGNV3TR"],"itemData":{"id":619,"type":"chapter","container-title":"Manual of River Restoration Techniques","title":"1.11 Returning a woodland stream to its former sinuous course","URL":"https://www.therrc.co.uk/manual-river-restoration-techniques","author":[{"literal":"River Restoration Centre"}],"accessed":{"date-parts":[["2024",2,18]]},"issued":{"date-parts":[["2021"]]}}}],"schema":"https://github.com/citation-style-language/schema/raw/master/csl-citation.json"} </w:instrText>
      </w:r>
      <w:r w:rsidR="00E5614F">
        <w:fldChar w:fldCharType="separate"/>
      </w:r>
      <w:r w:rsidR="00E11AE2" w:rsidRPr="00E11AE2">
        <w:t>(River Restoration Centre, 2021)</w:t>
      </w:r>
      <w:r w:rsidR="00E5614F">
        <w:fldChar w:fldCharType="end"/>
      </w:r>
      <w:r w:rsidR="009F6114">
        <w:t xml:space="preserve">. However, </w:t>
      </w:r>
      <w:r w:rsidR="00D962F7">
        <w:t xml:space="preserve">old maps are </w:t>
      </w:r>
      <w:r w:rsidR="007C79BA">
        <w:t xml:space="preserve">often </w:t>
      </w:r>
      <w:r w:rsidR="00D962F7">
        <w:t xml:space="preserve">limited in their historical extent. Whilst Ordnance </w:t>
      </w:r>
      <w:r w:rsidR="00114225">
        <w:t>S</w:t>
      </w:r>
      <w:r w:rsidR="00D962F7">
        <w:t xml:space="preserve">urvey mapping </w:t>
      </w:r>
      <w:r w:rsidR="00114225">
        <w:t xml:space="preserve">from </w:t>
      </w:r>
      <w:r w:rsidR="00D962F7">
        <w:t>the 1880s give</w:t>
      </w:r>
      <w:r w:rsidR="00114225">
        <w:t>s</w:t>
      </w:r>
      <w:r w:rsidR="00D962F7">
        <w:t xml:space="preserve"> </w:t>
      </w:r>
      <w:proofErr w:type="gramStart"/>
      <w:r w:rsidR="00D962F7">
        <w:t>fairly reliable</w:t>
      </w:r>
      <w:proofErr w:type="gramEnd"/>
      <w:r w:rsidR="00D962F7">
        <w:t xml:space="preserve"> indications, maps predating these are often </w:t>
      </w:r>
      <w:r w:rsidR="00166732">
        <w:t>limited</w:t>
      </w:r>
      <w:r w:rsidR="00D962F7">
        <w:t xml:space="preserve"> and rarely of sufficient accuracy to make reliable interpretations</w:t>
      </w:r>
      <w:r w:rsidR="00810CDE">
        <w:t xml:space="preserve"> on planform configuration</w:t>
      </w:r>
      <w:r w:rsidR="00D962F7">
        <w:t xml:space="preserve">. </w:t>
      </w:r>
    </w:p>
    <w:p w14:paraId="67EAD5DB" w14:textId="60BDEE54" w:rsidR="001309A8" w:rsidRDefault="00F45E5C" w:rsidP="00863F82">
      <w:pPr>
        <w:ind w:firstLine="348"/>
      </w:pPr>
      <w:r>
        <w:t>There has also been increasing recognition that anthropogenic influence on rivers often dates back thousands of years.</w:t>
      </w:r>
      <w:r w:rsidR="00AB4938">
        <w:t xml:space="preserve"> The early to mid</w:t>
      </w:r>
      <w:r w:rsidR="000E7DE8">
        <w:t>-</w:t>
      </w:r>
      <w:r w:rsidR="00C62D40">
        <w:t xml:space="preserve">Holocene floodplains that developed following deglaciation </w:t>
      </w:r>
      <w:r w:rsidR="00FB5245">
        <w:t>were</w:t>
      </w:r>
      <w:r w:rsidR="00C62D40">
        <w:t xml:space="preserve"> likely to be </w:t>
      </w:r>
      <w:r w:rsidR="00FB5245">
        <w:t xml:space="preserve">thickly-wooded with birch, willow, poplar and later alder and oak </w:t>
      </w:r>
      <w:r w:rsidR="00FB5245">
        <w:fldChar w:fldCharType="begin"/>
      </w:r>
      <w:r w:rsidR="007A4779">
        <w:instrText xml:space="preserve"> ADDIN ZOTERO_ITEM CSL_CITATION {"citationID":"ZsWl73lL","properties":{"formattedCitation":"(Brown et al., 2018; Ejarque et al., 2015; Lechner, 2009)","plainCitation":"(Brown et al., 2018; Ejarque et al., 2015; Lechner, 2009)","noteIndex":0},"citationItems":[{"id":148,"uris":["http://zotero.org/users/12138781/items/Y2BVDLF9"],"itemData":{"id":148,"type":"article-journal","abstract":"In Europe and North America the prevailing model of ‘natural’ lowland streams is incisedmeandering channels with silt-clay floodplains, and this is the typical template for stream restoration. Using both published and new unpublished geological and historical data from Europe we critically review this model, show how it is inappropriate for the European context, and examine the implications for carbon sequestration and Riverine Ecosystem Services (RES) including river rewilding. This paper brings together for the first time, all the pertinent strands of evidence we now have on the long-term trajectories of floodplain system from sediment-based dating to sedaDNA. Floodplain chronostratigraphy shows that early Holocene streams were predominantly multichannel (anabranching) systems, often choked with vegetation and relatively rarely single-channel actively meandering systems. Floodplains were either non-existent or limited to adjacent organicfilled palaeochannels, spring/valley mires and flushes. This applied to many, if not most, small to medium rivers but also major sections of the larger rivers such as the Thames, Seine, Rhône, Lower Rhine, Vistula and Danube. As shown by radiocarbon and optically stimulated luminescence (OSL) dating during the mid-late Holocene c. 4-2ka BP, overbank silt-clay deposition transformed European floodplains, covering former wetlands and silting-up secondary channels. This was followed by direct intervention in the Medieval period incorporating weir and mill-based systems –part of a deep engagement with rivers and floodplains which is even reflected in river and floodplain settlement place names. The final transformation was the ‘industrialisation of channels’ through hard-engineering – part of the Anthropocene great acceleration. The primary causative factor in transforming pristine floodplains was accelerated soil erosion caused by deforestation and arable farming, but with effective sediment delivery also reflecting climatic fluctuations. Later floodplain modifications built on these transformed floodplain topographies. So, unlike North America where channel-floodplain transformation was rapid, the transformation of European streams occurred over a much longer time-period with considerable spatial diversity regarding timing and kind of modification. This has had implications for the evolution of RES including reduced carbon sequestration over the past millenia. Due to the multi-faceted combination of catchment controls, ecological change and cultural legacy, it is impractical, if not impossible, to identify an originally natural condition and thus restore European rivers to their pre-transformation state (naturalisation). Nevertheless, attempts to restore to historical (pre-industrial) states allowing for natural floodplain processes can have both ecological and carbon offset benefits, as well as additional abiotic benefits such as flood attenuation and water quality improvements. This includes rewilding using beaver reintroduction which has overall positive benefits on river corridor ecology. New developments, particularly biomolecular methods offer the potential of unifying modern ecological monitoring with reconstruction of past ecosystems and their trajectories. The sustainable restoration of rivers and floodplains designed to maximise desirable RES and natural capital must be predicated on the awareness that Anthropocene rivers are still largely imprisoned in the banks of their history and this requires acceptance of an increased complexity for the achievement and maintenance of desirable restoration goals.","container-title":"Earth-Science Reviews","DOI":"10.1016/j.earscirev.2018.02.001","ISSN":"00128252","journalAbbreviation":"Earth-Science Reviews","language":"en","page":"185-205","source":"DOI.org (Crossref)","title":"Natural vs anthropogenic streams in Europe: History, ecology and implications for restoration, river-rewilding and riverine ecosystem services","title-short":"Natural vs anthropogenic streams in Europe","volume":"180","author":[{"family":"Brown","given":"Antony G."},{"family":"Lespez","given":"Laurent"},{"family":"Sear","given":"David A."},{"family":"Macaire","given":"Jean-Jacques"},{"family":"Houben","given":"Peter"},{"family":"Klimek","given":"Kazimierz"},{"family":"Brazier","given":"Richard E."},{"family":"Van Oost","given":"Kristof"},{"family":"Pears","given":"Ben"}],"issued":{"date-parts":[["2018",5]]}}},{"id":625,"uris":["http://zotero.org/users/12138781/items/WUAEFFTK"],"itemData":{"id":625,"type":"article-journal","container-title":"Geodinamica Acta","DOI":"10.1080/09853111.2013.877232","ISSN":"0985-3111, 1778-3593","issue":"1","journalAbbreviation":"Geodinamica Acta","language":"en","page":"25-47","source":"DOI.org (Crossref)","title":"Historical fluvial palaeodynamics and multi-proxy palaeoenvironmental analyses of a palaeochannel, Allier River, France","volume":"27","author":[{"family":"Ejarque","given":"A."},{"family":"Beauger","given":"A."},{"family":"Miras","given":"Y."},{"family":"Peiry","given":"J.-L."},{"family":"Voldoire","given":"O."},{"family":"Vautier","given":"F."},{"family":"Benbakkar","given":"M."},{"family":"Steiger","given":"J."}],"issued":{"date-parts":[["2015",1,2]]}}},{"id":627,"uris":["http://zotero.org/users/12138781/items/Q7N8HYJ4"],"itemData":{"id":627,"type":"article-journal","abstract":"Stratigraphic, palynological, sedimentological, geophysical and Mollusc analyses of three peat cores from palaeomeanders in the floodplain of the Southern Palatine Upper Rhine river valley were used to reconstruct interrelations between palaeohydrologic, palaeoclimatic and geomorphodynamic changes throughout the genesis of the floodplain.","container-title":"Zeitschrift für Geomorphologie","DOI":"10.1127/0372-8854/2009/0053-0217","ISSN":"0372-8854","issue":"2","journalAbbreviation":"zfg","language":"en","page":"217-245","source":"DOI.org (Crossref)","title":"Palaeohydrologic conditions and geomorphic processes during the Postglacial in the Palatine Upper Rhine river floodplain","volume":"53","author":[{"family":"Lechner","given":"Andreas"}],"issued":{"date-parts":[["2009",6,17]]}}}],"schema":"https://github.com/citation-style-language/schema/raw/master/csl-citation.json"} </w:instrText>
      </w:r>
      <w:r w:rsidR="00FB5245">
        <w:fldChar w:fldCharType="separate"/>
      </w:r>
      <w:r w:rsidR="007A4779" w:rsidRPr="007A4779">
        <w:t>(Brown et al., 2018; Ejarque et al., 2015; Lechner, 2009)</w:t>
      </w:r>
      <w:r w:rsidR="00FB5245">
        <w:fldChar w:fldCharType="end"/>
      </w:r>
      <w:r w:rsidR="00FB5245">
        <w:t xml:space="preserve">.  </w:t>
      </w:r>
      <w:proofErr w:type="spellStart"/>
      <w:r w:rsidR="007E040F">
        <w:t>B</w:t>
      </w:r>
      <w:r w:rsidR="007E040F" w:rsidRPr="00737954">
        <w:t>iogeomorphological</w:t>
      </w:r>
      <w:proofErr w:type="spellEnd"/>
      <w:r w:rsidR="007E040F">
        <w:t xml:space="preserve"> interactions</w:t>
      </w:r>
      <w:r w:rsidR="005801A2">
        <w:t xml:space="preserve"> </w:t>
      </w:r>
      <w:r w:rsidR="005801A2">
        <w:fldChar w:fldCharType="begin"/>
      </w:r>
      <w:r w:rsidR="00835ECF">
        <w:instrText xml:space="preserve"> ADDIN ZOTERO_ITEM CSL_CITATION {"citationID":"dHqmZtlr","properties":{"formattedCitation":"(see review in Viles, 2011)","plainCitation":"(see review in Viles, 2011)","noteIndex":0},"citationItems":[{"id":648,"uris":["http://zotero.org/users/12138781/items/IB7KW4IW"],"itemData":{"id":648,"type":"chapter","call-number":"GB401.5 .S24 2011","container-title":"The SAGE handbook of geomorphology","event-place":"Los Angeles","ISBN":"978-1-4129-2905-9","language":"en","note":"OCLC: ocn742003075","publisher":"SAGE","publisher-place":"Los Angeles","source":"Library of Congress ISBN","title":"Biogeomorphology","author":[{"family":"Viles","given":"Heather A."}],"issued":{"date-parts":[["2011"]]}},"prefix":"see review in "}],"schema":"https://github.com/citation-style-language/schema/raw/master/csl-citation.json"} </w:instrText>
      </w:r>
      <w:r w:rsidR="005801A2">
        <w:fldChar w:fldCharType="separate"/>
      </w:r>
      <w:r w:rsidR="00835ECF" w:rsidRPr="00835ECF">
        <w:t>(see review in Viles, 2011)</w:t>
      </w:r>
      <w:r w:rsidR="005801A2">
        <w:fldChar w:fldCharType="end"/>
      </w:r>
      <w:r w:rsidR="007E040F">
        <w:t xml:space="preserve">, and in particular the occurrence of large woody debris, has been recognised as a key factor in controlling river styles since the establishment of extensive </w:t>
      </w:r>
      <w:r w:rsidR="003A2F01">
        <w:t>woodland</w:t>
      </w:r>
      <w:r w:rsidR="007E040F">
        <w:t xml:space="preserve"> habitats in the Carboniferous Period </w:t>
      </w:r>
      <w:r w:rsidR="007E040F">
        <w:fldChar w:fldCharType="begin"/>
      </w:r>
      <w:r w:rsidR="007E040F">
        <w:instrText xml:space="preserve"> ADDIN ZOTERO_ITEM CSL_CITATION {"citationID":"WoItFR5n","properties":{"formattedCitation":"(Davies and Gibling, 2011)","plainCitation":"(Davies and Gibling, 2011)","noteIndex":0},"citationItems":[{"id":470,"uris":["http://zotero.org/users/12138781/items/WXQU6HR7"],"itemData":{"id":470,"type":"article-journal","container-title":"Nature Geoscience","DOI":"10.1038/ngeo1237","ISSN":"1752-0894, 1752-0908","issue":"9","journalAbbreviation":"Nature Geosci","language":"en","page":"629-633","source":"DOI.org (Crossref)","title":"Evolution of fixed-channel alluvial plains in response to Carboniferous vegetation","volume":"4","author":[{"family":"Davies","given":"Neil S."},{"family":"Gibling","given":"Martin R."}],"issued":{"date-parts":[["2011",9]]}}}],"schema":"https://github.com/citation-style-language/schema/raw/master/csl-citation.json"} </w:instrText>
      </w:r>
      <w:r w:rsidR="007E040F">
        <w:fldChar w:fldCharType="separate"/>
      </w:r>
      <w:r w:rsidR="007E040F" w:rsidRPr="00F94660">
        <w:t>(Davies and Gibling, 2011)</w:t>
      </w:r>
      <w:r w:rsidR="007E040F">
        <w:fldChar w:fldCharType="end"/>
      </w:r>
      <w:r w:rsidR="007E040F">
        <w:t xml:space="preserve">. </w:t>
      </w:r>
      <w:r w:rsidR="001309A8">
        <w:t xml:space="preserve">The importance of changes to </w:t>
      </w:r>
      <w:proofErr w:type="spellStart"/>
      <w:r w:rsidR="00666A67">
        <w:t>b</w:t>
      </w:r>
      <w:r w:rsidR="001309A8" w:rsidRPr="00737954">
        <w:t>iogeomorphologica</w:t>
      </w:r>
      <w:r w:rsidR="00EB25DA">
        <w:t>l</w:t>
      </w:r>
      <w:proofErr w:type="spellEnd"/>
      <w:r w:rsidR="001309A8">
        <w:t xml:space="preserve"> </w:t>
      </w:r>
      <w:r w:rsidR="00EB25DA">
        <w:t>interactions</w:t>
      </w:r>
      <w:r w:rsidR="001309A8">
        <w:t xml:space="preserve"> has</w:t>
      </w:r>
      <w:r w:rsidR="00EC5F2E">
        <w:t xml:space="preserve"> become increasingly recognised as a major driver to </w:t>
      </w:r>
      <w:r w:rsidR="00C535E3">
        <w:t>H</w:t>
      </w:r>
      <w:r w:rsidR="00EC5F2E">
        <w:t>olo</w:t>
      </w:r>
      <w:r w:rsidR="00107E7F">
        <w:t>cene</w:t>
      </w:r>
      <w:r w:rsidR="00EC5F2E">
        <w:t xml:space="preserve"> planform changes </w:t>
      </w:r>
      <w:r w:rsidR="00EC5F2E">
        <w:fldChar w:fldCharType="begin"/>
      </w:r>
      <w:r w:rsidR="00B57184">
        <w:instrText xml:space="preserve"> ADDIN ZOTERO_ITEM CSL_CITATION {"citationID":"nRtUFZ5u","properties":{"formattedCitation":"(Brown et al., 2018; Marshall and Wohl, 2023; Wohl et al., 2021)","plainCitation":"(Brown et al., 2018; Marshall and Wohl, 2023; Wohl et al., 2021)","noteIndex":0},"citationItems":[{"id":148,"uris":["http://zotero.org/users/12138781/items/Y2BVDLF9"],"itemData":{"id":148,"type":"article-journal","abstract":"In Europe and North America the prevailing model of ‘natural’ lowland streams is incisedmeandering channels with silt-clay floodplains, and this is the typical template for stream restoration. Using both published and new unpublished geological and historical data from Europe we critically review this model, show how it is inappropriate for the European context, and examine the implications for carbon sequestration and Riverine Ecosystem Services (RES) including river rewilding. This paper brings together for the first time, all the pertinent strands of evidence we now have on the long-term trajectories of floodplain system from sediment-based dating to sedaDNA. Floodplain chronostratigraphy shows that early Holocene streams were predominantly multichannel (anabranching) systems, often choked with vegetation and relatively rarely single-channel actively meandering systems. Floodplains were either non-existent or limited to adjacent organicfilled palaeochannels, spring/valley mires and flushes. This applied to many, if not most, small to medium rivers but also major sections of the larger rivers such as the Thames, Seine, Rhône, Lower Rhine, Vistula and Danube. As shown by radiocarbon and optically stimulated luminescence (OSL) dating during the mid-late Holocene c. 4-2ka BP, overbank silt-clay deposition transformed European floodplains, covering former wetlands and silting-up secondary channels. This was followed by direct intervention in the Medieval period incorporating weir and mill-based systems –part of a deep engagement with rivers and floodplains which is even reflected in river and floodplain settlement place names. The final transformation was the ‘industrialisation of channels’ through hard-engineering – part of the Anthropocene great acceleration. The primary causative factor in transforming pristine floodplains was accelerated soil erosion caused by deforestation and arable farming, but with effective sediment delivery also reflecting climatic fluctuations. Later floodplain modifications built on these transformed floodplain topographies. So, unlike North America where channel-floodplain transformation was rapid, the transformation of European streams occurred over a much longer time-period with considerable spatial diversity regarding timing and kind of modification. This has had implications for the evolution of RES including reduced carbon sequestration over the past millenia. Due to the multi-faceted combination of catchment controls, ecological change and cultural legacy, it is impractical, if not impossible, to identify an originally natural condition and thus restore European rivers to their pre-transformation state (naturalisation). Nevertheless, attempts to restore to historical (pre-industrial) states allowing for natural floodplain processes can have both ecological and carbon offset benefits, as well as additional abiotic benefits such as flood attenuation and water quality improvements. This includes rewilding using beaver reintroduction which has overall positive benefits on river corridor ecology. New developments, particularly biomolecular methods offer the potential of unifying modern ecological monitoring with reconstruction of past ecosystems and their trajectories. The sustainable restoration of rivers and floodplains designed to maximise desirable RES and natural capital must be predicated on the awareness that Anthropocene rivers are still largely imprisoned in the banks of their history and this requires acceptance of an increased complexity for the achievement and maintenance of desirable restoration goals.","container-title":"Earth-Science Reviews","DOI":"10.1016/j.earscirev.2018.02.001","ISSN":"00128252","journalAbbreviation":"Earth-Science Reviews","language":"en","page":"185-205","source":"DOI.org (Crossref)","title":"Natural vs anthropogenic streams in Europe: History, ecology and implications for restoration, river-rewilding and riverine ecosystem services","title-short":"Natural vs anthropogenic streams in Europe","volume":"180","author":[{"family":"Brown","given":"Antony G."},{"family":"Lespez","given":"Laurent"},{"family":"Sear","given":"David A."},{"family":"Macaire","given":"Jean-Jacques"},{"family":"Houben","given":"Peter"},{"family":"Klimek","given":"Kazimierz"},{"family":"Brazier","given":"Richard E."},{"family":"Van Oost","given":"Kristof"},{"family":"Pears","given":"Ben"}],"issued":{"date-parts":[["2018",5]]}}},{"id":138,"uris":["http://zotero.org/users/12138781/items/AZQRXGYW"],"itemData":{"id":138,"type":"article-journal","abstract":"Accumulations of wood in rivers can alter three-dimensional connectivity and facilitate channel bifurcations. Bifurcations divide the flow of water and sediment into secondary channels and are a key component of anastomosing rivers. While past studies illustrate the basic scenarios in which bifurcations can occur in anastomosing rivers, understanding of the mechanisms of bifurcations remains limited. We evaluate wood-induced bifurcations across thirteen anastomosing reaches in nine different streams and rivers in the U.S. Rocky Mountains to address conditions that favor different bifurcation types. We hypothesize that (1) wood-induced bifurcations exist as a continuum of different patterns in anastomosing rivers and (2) the position of a river segment along this continuum correlates with the ratio of erosive force to erosional resistance (F/R). We use field data to quantify F/R and compare varying F/R to bifurcation types across sites. Our results support these hypotheses and suggest that bifurcation types exist as a continuum based on F/R. At higher values of F/R, more channel avulsion is occurring and predominantly lateral bifurcations form. At lower values of F/R, banks are more resistant to erosive forces and wood-induced bifurcations are transitional or longitudinal with limited lateral extent. The relationship between F/R and bifurcation types is not linear, but it is progressive. Given the geomorphic and ecological functions associated with large wood and wood-induced channel bifurcations, it becomes important to understand the conditions under which wood accumulations can facilitate different types of bifurcations and the processes involved in these bifurcations. This understanding can inform river corridor restoration designed to enhance the formation of secondary channels, increase lateral and vertical connectivity, and promote an anastomosing planform.","container-title":"Frontiers in Water","DOI":"10.3389/frwa.2023.1155623","ISSN":"2624-9375","journalAbbreviation":"Front. Water","language":"en","page":"1155623","source":"DOI.org (Crossref)","title":"The continuum of wood-induced channel bifurcations","volume":"5","author":[{"family":"Marshall","given":"Anna"},{"family":"Wohl","given":"Ellen"}],"issued":{"date-parts":[["2023",4,11]]}}},{"id":140,"uris":["http://zotero.org/users/12138781/items/8FGCAJZK"],"itemData":{"id":140,"type":"article-journal","abstract":"River-wetland corridors form where a high degree of connectivity between the surface (rheic) and subsurface (hyporheic) components of streamﬂow creates an interconnected system of channels, wetlands, ponds, and lakes. River-wetland corridors occur where the valley ﬂoor is sufﬁciently wide to accommodate a laterally unconﬁned river planform that may feature morphologically complex, multi-threaded channels with vegetated bars, islands, and ﬂoodplains. River-wetland corridors can develop anywhere there is valley expansion along a drainage network, from the headwaters to estuaries or deltas, and they are found across all latitudes and within all biomes and hydroclimates. River-wetland corridors may be longitudinally continuous but are commonly interspersed with singlethread reaches in narrower portions of the valley. The development and persistence of river-wetland corridors is driven by combinations of geologic, biotic, and geomorphic processes that create a river environment that is diverse, heterogeneous, patchy, and dynamically stable, and within which patterns of ﬂow, sediment features, and habitats shift continually. Hence, we describe these polydimensional river corridors as “kaleidoscope rivers.” Historically, river-wetland corridors were pervasive in wide, alluvial valley reaches, but their presence has been so diminished worldwide (due to a diverse range of anthropogenic activities and impacts) that the general public and even most river managers are unaware of their former pervasiveness. Here, we deﬁne river-wetland corridors as a river type; review paleoenvironmental and historical records to establish their past ubiquity; describe the geologic, biotic, and geomorphic processes responsible for their formation and persistence; and provide examples of river-wetland corridor remnants that still survive. We close by highlighting the signiﬁcance of the diverse river functions supported by river-wetland corridors, the consequences of diminution and neglect of this river type, and the implications for river restoration.","container-title":"Frontiers in Earth Science","DOI":"10.3389/feart.2021.653623","ISSN":"2296-6463","journalAbbreviation":"Front. Earth Sci.","language":"en","page":"653623","source":"DOI.org (Crossref)","title":"Rediscovering, Reevaluating, and Restoring Lost River-Wetland Corridors","volume":"9","author":[{"family":"Wohl","given":"Ellen"},{"family":"Castro","given":"Janine"},{"family":"Cluer","given":"Brian"},{"family":"Merritts","given":"Dorothy"},{"family":"Powers","given":"Paul"},{"family":"Staab","given":"Brian"},{"family":"Thorne","given":"Colin"}],"issued":{"date-parts":[["2021",6,30]]}}}],"schema":"https://github.com/citation-style-language/schema/raw/master/csl-citation.json"} </w:instrText>
      </w:r>
      <w:r w:rsidR="00EC5F2E">
        <w:fldChar w:fldCharType="separate"/>
      </w:r>
      <w:r w:rsidR="00B57184" w:rsidRPr="00B57184">
        <w:t>(Brown et al., 2018; Marshall and Wohl, 2023; Wohl et al., 2021)</w:t>
      </w:r>
      <w:r w:rsidR="00EC5F2E">
        <w:fldChar w:fldCharType="end"/>
      </w:r>
      <w:r w:rsidR="00863F82">
        <w:t>.</w:t>
      </w:r>
    </w:p>
    <w:p w14:paraId="261CE361" w14:textId="019DF145" w:rsidR="00B7177C" w:rsidRDefault="00F22135" w:rsidP="00F7036D">
      <w:pPr>
        <w:ind w:firstLine="348"/>
      </w:pPr>
      <w:r>
        <w:t xml:space="preserve">Studies into floodplain </w:t>
      </w:r>
      <w:proofErr w:type="spellStart"/>
      <w:r>
        <w:t>chronostratigraphy</w:t>
      </w:r>
      <w:proofErr w:type="spellEnd"/>
      <w:r>
        <w:t xml:space="preserve"> </w:t>
      </w:r>
      <w:r w:rsidR="00FE6A8F">
        <w:fldChar w:fldCharType="begin"/>
      </w:r>
      <w:r w:rsidR="0038467C">
        <w:instrText xml:space="preserve"> ADDIN ZOTERO_ITEM CSL_CITATION {"citationID":"6NSluwxj","properties":{"formattedCitation":"(Brown et al., 2013, 2018; Zolitschka et al., 2003)","plainCitation":"(Brown et al., 2013, 2018; Zolitschka et al., 2003)","noteIndex":0},"citationItems":[{"id":621,"uris":["http://zotero.org/users/12138781/items/2F4G72FC"],"itemData":{"id":621,"type":"article-journal","container-title":"Anthropocene","DOI":"10.1016/j.ancene.2013.06.002","ISSN":"22133054","journalAbbreviation":"Anthropocene","language":"en","page":"3-13","source":"DOI.org (Crossref)","title":"Geomorphology of the Anthropocene: Time-transgressive discontinuities of human-induced alluviation","title-short":"Geomorphology of the Anthropocene","volume":"1","author":[{"family":"Brown","given":"Antony"},{"family":"Toms","given":"Phillip"},{"family":"Carey","given":"Chris"},{"family":"Rhodes","given":"Eddie"}],"issued":{"date-parts":[["2013",9]]}}},{"id":148,"uris":["http://zotero.org/users/12138781/items/Y2BVDLF9"],"itemData":{"id":148,"type":"article-journal","abstract":"In Europe and North America the prevailing model of ‘natural’ lowland streams is incisedmeandering channels with silt-clay floodplains, and this is the typical template for stream restoration. Using both published and new unpublished geological and historical data from Europe we critically review this model, show how it is inappropriate for the European context, and examine the implications for carbon sequestration and Riverine Ecosystem Services (RES) including river rewilding. This paper brings together for the first time, all the pertinent strands of evidence we now have on the long-term trajectories of floodplain system from sediment-based dating to sedaDNA. Floodplain chronostratigraphy shows that early Holocene streams were predominantly multichannel (anabranching) systems, often choked with vegetation and relatively rarely single-channel actively meandering systems. Floodplains were either non-existent or limited to adjacent organicfilled palaeochannels, spring/valley mires and flushes. This applied to many, if not most, small to medium rivers but also major sections of the larger rivers such as the Thames, Seine, Rhône, Lower Rhine, Vistula and Danube. As shown by radiocarbon and optically stimulated luminescence (OSL) dating during the mid-late Holocene c. 4-2ka BP, overbank silt-clay deposition transformed European floodplains, covering former wetlands and silting-up secondary channels. This was followed by direct intervention in the Medieval period incorporating weir and mill-based systems –part of a deep engagement with rivers and floodplains which is even reflected in river and floodplain settlement place names. The final transformation was the ‘industrialisation of channels’ through hard-engineering – part of the Anthropocene great acceleration. The primary causative factor in transforming pristine floodplains was accelerated soil erosion caused by deforestation and arable farming, but with effective sediment delivery also reflecting climatic fluctuations. Later floodplain modifications built on these transformed floodplain topographies. So, unlike North America where channel-floodplain transformation was rapid, the transformation of European streams occurred over a much longer time-period with considerable spatial diversity regarding timing and kind of modification. This has had implications for the evolution of RES including reduced carbon sequestration over the past millenia. Due to the multi-faceted combination of catchment controls, ecological change and cultural legacy, it is impractical, if not impossible, to identify an originally natural condition and thus restore European rivers to their pre-transformation state (naturalisation). Nevertheless, attempts to restore to historical (pre-industrial) states allowing for natural floodplain processes can have both ecological and carbon offset benefits, as well as additional abiotic benefits such as flood attenuation and water quality improvements. This includes rewilding using beaver reintroduction which has overall positive benefits on river corridor ecology. New developments, particularly biomolecular methods offer the potential of unifying modern ecological monitoring with reconstruction of past ecosystems and their trajectories. The sustainable restoration of rivers and floodplains designed to maximise desirable RES and natural capital must be predicated on the awareness that Anthropocene rivers are still largely imprisoned in the banks of their history and this requires acceptance of an increased complexity for the achievement and maintenance of desirable restoration goals.","container-title":"Earth-Science Reviews","DOI":"10.1016/j.earscirev.2018.02.001","ISSN":"00128252","journalAbbreviation":"Earth-Science Reviews","language":"en","page":"185-205","source":"DOI.org (Crossref)","title":"Natural vs anthropogenic streams in Europe: History, ecology and implications for restoration, river-rewilding and riverine ecosystem services","title-short":"Natural vs anthropogenic streams in Europe","volume":"180","author":[{"family":"Brown","given":"Antony G."},{"family":"Lespez","given":"Laurent"},{"family":"Sear","given":"David A."},{"family":"Macaire","given":"Jean-Jacques"},{"family":"Houben","given":"Peter"},{"family":"Klimek","given":"Kazimierz"},{"family":"Brazier","given":"Richard E."},{"family":"Van Oost","given":"Kristof"},{"family":"Pears","given":"Ben"}],"issued":{"date-parts":[["2018",5]]}}},{"id":623,"uris":["http://zotero.org/users/12138781/items/2UDBP78C"],"itemData":{"id":623,"type":"article-journal","abstract":"Investigation of colluvial, ﬂuvial and lacustrine sediment archives from 12 sites in Germany for the last ca 5000 years demonstrates that there is no synchronous development of the cultural landscape. This can only be explained, if climate is not the d</w:instrText>
      </w:r>
      <w:r w:rsidR="0038467C" w:rsidRPr="00C0108E">
        <w:instrText>ominating control mechanism. However, to a certain degree there is a climatic in</w:instrText>
      </w:r>
      <w:r w:rsidR="0038467C">
        <w:instrText>ﬂ</w:instrText>
      </w:r>
      <w:r w:rsidR="0038467C" w:rsidRPr="00C0108E">
        <w:instrText>uence, like during the slight climatic deteriorations immediately following the Holocene climatic optimum, or the stronger ones during the 1st millennium BC and during the Little Ice Age. As shown by all the different archives, human impact strongly increased and became the dominant factor which often made the climatic in</w:instrText>
      </w:r>
      <w:r w:rsidR="0038467C">
        <w:instrText>ﬂ</w:instrText>
      </w:r>
      <w:r w:rsidR="0038467C" w:rsidRPr="00C0108E">
        <w:instrText>uence dif</w:instrText>
      </w:r>
      <w:r w:rsidR="0038467C">
        <w:instrText>ﬁ</w:instrText>
      </w:r>
      <w:r w:rsidR="0038467C" w:rsidRPr="00C0108E">
        <w:instrText xml:space="preserve">cult to detect or even invisible. There are indications that human activities may have been triggered by climatic changes. Although the pattern of habitation was in general dependent on the environment offered by nature, also political and socio-economic factors have been involved, resulting in varying occupation patterns in prehistoric and medieval times.","container-title":"Quaternary Science Reviews","DOI":"10.1016/S0277-3791(02)00182-8","ISSN":"02773791","issue":"1","journalAbbreviation":"Quaternary Science Reviews","language":"en","page":"81-100","source":"DOI.org (Crossref)","title":"Human and climatic impact on the environment as derived from colluvial, fluvial and lacustrine archives—examples from the Bronze Age to the Migration period, Germany","volume":"22","author":[{"family":"Zolitschka","given":"Bernd"},{"family":"Behre","given":"Karl-Ernst"},{"family":"Schneider","given":"Jürgen"}],"issued":{"date-parts":[["2003",1]]}}}],"schema":"https://github.com/citation-style-language/schema/raw/master/csl-citation.json"} </w:instrText>
      </w:r>
      <w:r w:rsidR="00FE6A8F">
        <w:fldChar w:fldCharType="separate"/>
      </w:r>
      <w:r w:rsidR="0038467C" w:rsidRPr="00C0108E">
        <w:t>(Brown et al., 2013, 2018; Zolitschka et al., 2003)</w:t>
      </w:r>
      <w:r w:rsidR="00FE6A8F">
        <w:fldChar w:fldCharType="end"/>
      </w:r>
      <w:r w:rsidR="00C0108E" w:rsidRPr="00C0108E">
        <w:t xml:space="preserve"> reveal major c</w:t>
      </w:r>
      <w:r w:rsidR="00C0108E">
        <w:t>hanges to river planforms often coincided with large-scale deforestation and th</w:t>
      </w:r>
      <w:r w:rsidR="000C5454">
        <w:t>e cultivation</w:t>
      </w:r>
      <w:r w:rsidR="003B1472">
        <w:t xml:space="preserve"> of the land</w:t>
      </w:r>
      <w:r w:rsidR="00882EC9">
        <w:t xml:space="preserve">. </w:t>
      </w:r>
      <w:r w:rsidR="0064267D">
        <w:t xml:space="preserve">This altered </w:t>
      </w:r>
      <w:r w:rsidR="00E96B4B">
        <w:t>the hydrology and enhanced surface runoff</w:t>
      </w:r>
      <w:r w:rsidR="00BB4E03">
        <w:t xml:space="preserve"> which</w:t>
      </w:r>
      <w:r w:rsidR="00E96B4B">
        <w:t xml:space="preserve"> led to the delivery of large amounts of fine sediment to </w:t>
      </w:r>
      <w:r w:rsidR="00215700">
        <w:t>river systems</w:t>
      </w:r>
      <w:r w:rsidR="007C79BA">
        <w:t>,</w:t>
      </w:r>
      <w:r w:rsidR="00215700">
        <w:t xml:space="preserve"> much of which became stored on the </w:t>
      </w:r>
      <w:r w:rsidR="00186F4D">
        <w:t>floodplain</w:t>
      </w:r>
      <w:r w:rsidR="00215700">
        <w:t xml:space="preserve"> </w:t>
      </w:r>
      <w:r w:rsidR="002B1DF1">
        <w:fldChar w:fldCharType="begin"/>
      </w:r>
      <w:r w:rsidR="00E963C4">
        <w:instrText xml:space="preserve"> ADDIN ZOTERO_ITEM CSL_CITATION {"citationID":"c9VjlCAE","properties":{"formattedCitation":"(Collins and Walling, 2007; Jones et al., 2012; Macklin et al., 2014)","plainCitation":"(Collins and Walling, 2007; Jones et al., 2012; Macklin et al., 2014)","noteIndex":0},"citationItems":[{"id":516,"uris":["http://zotero.org/users/12138781/items/B5M9W3TF"],"itemData":{"id":516,"type":"article-journal","abstract":"Lowland permeable catchments in the UK are particularly prone to sedimentation problems, on account of the increased ﬁne sediment loadings generated by recent land-use change and their stable seasonal hydrological regimes, which are frequently depleted by groundwater abstraction. Fine-grained sediment storage on the bed of the main channel systems of the Frome (437 km2) and Piddle (183 km2) catchments, Dorset, UK, has been examined at 29 sites using a sediment remobilization technique. Measurements encompassed the period February 2003–July 2004. At individual sites in the Frome, average values ranged between 410 and 2630 g m 2, with an overall mean of 918 g m 2. In the Piddle, the average values for individual sites varied between 260 and 4340 g m 2, with an overall mean of 1580 g m 2. Temporal variations in ﬁne bed sediment storage at each site were appreciable, with the coefﬁcients of variation ranging between 43 and 155% in the Frome and between 33 and 160% in the Piddle. Average reach-scale speciﬁc bed sediment storage increased markedly downstream along each main stem from 2 to 29 t km 1 (Frome) and from 4 to 19 t km 1 (Piddle). Total ﬁne sediment storage on the channel bed of the Frome varied between 479 t (5 t km 1) and 1694 t (17 t km 1), with a mean of 795 t (7 t km 1), compared with between 371 t (5 t km 1) and 1238 t (14 t km 1) with a mean of 730 t (9 t km 1) in the Piddle. During the study period, ﬁne bed sediment storage was typically equivalent to 18% (Frome) and 57% (Piddle) of the mean annual suspended sediment ﬂux at the study catchment outlets. Copyright  2006 John Wiley &amp; Sons, Ltd.</w:instrText>
      </w:r>
      <w:r w:rsidR="00E963C4">
        <w:rPr>
          <w:rFonts w:hint="eastAsia"/>
        </w:rPr>
        <w:instrText>","container-title":"Hydrological Processes","DOI":"10.1002/hyp.6269","ISSN":"0885-6087, 1099-1085","issue":"11","journalAbbreviation":"Hydrological Processes","language":"en","page":"1448-1459","source":"DOI.org (Crossref)","title":"Fine</w:instrText>
      </w:r>
      <w:r w:rsidR="00E963C4">
        <w:rPr>
          <w:rFonts w:hint="eastAsia"/>
        </w:rPr>
        <w:instrText>‐</w:instrText>
      </w:r>
      <w:r w:rsidR="00E963C4">
        <w:rPr>
          <w:rFonts w:hint="eastAsia"/>
        </w:rPr>
        <w:instrText>grained bed sedi</w:instrText>
      </w:r>
      <w:r w:rsidR="00E963C4">
        <w:instrText xml:space="preserve">ment storage within the main channel systems of the Frome and Piddle catchments, Dorset, UK","volume":"21","author":[{"family":"Collins","given":"A. L."},{"family":"Walling","given":"D. E."}],"issued":{"date-parts":[["2007",5,30]]}}},{"id":635,"uris":["http://zotero.org/users/12138781/items/NRYUMHQ7"],"itemData":{"id":635,"type":"article-journal","abstract":"Projected future changes in climate call for more deﬁnite information on the magnitude–frequency relationships of major ﬂoods than can be obtained from short instrumental or historical records alone. Floodplains represent a sedimentary archive of unrecorded ﬂood events, which can potentially be used to extend existing ﬂood records by centuries or millennia. In this study a c. 3750-year ﬂood record was produced using ln(Zr/Rb) proﬁles from two 4-m-deep cores through ﬂoodplain silts at the Roundabout in the upper Severn catchment, UK. Sediment geochemical proﬁles were obtained using high resolution (500 μm) XRF core scanning. Ages were assigned to the ﬂood record using 14C dating and contaminant Pb proﬁles. Comparison of sediment ln(Zr/Rb) with sediment grain size showed that ln(Zr/Rb) increases with increasing grain size and indicates that it can be used as a grain size proxy at this site. Within the ln(Zr/Rb) ﬂood record, two ﬂoods that occurred at c. 235 and c. 10 cal. BC were probably the largest that have occurred at the site during the past 3750 years while the historical ﬂood of A.D. 1795 appears to be the largest since c. AD 200. The record shows that, during the past c. 3750 years, multicentennial periods characterized by the occurrence of high magnitude ﬂoods (return periods&gt; c. 30 years) have alternated with periods of similar length without such ﬂoods. These periods correspond to large-scale variations in hydroclimate recorded in the North Atlantic region. However, the incidence of the highest magnitude ﬂoods appears to be unaffected by changes in catchment land use. This study provides information about ﬂood magnitude–frequency relationships and their controls at a local level that could be used to help catchment managers in assessing future ﬂood risk at a time of rapidly changing climate.","container-title":"Geomorphology","DOI":"10.1016/j.geomorph.2012.08.003","ISSN":"0169555X","journalAbbreviation":"Geomorphology","language":"en","page":"89-105","source":"DOI.org (Crossref)","title":"A geochemical record of flooding on the upper River Severn, UK, during the last 3750years","volume":"179","author":[{"family":"Jones","given":"Anna F."},{"family":"Macklin","given":"Mark G."},{"family":"Brewer","given":"Paul A."}],"issued":{"date-parts":[["2012",12]]}}},{"id":633,"uris":["http://zotero.org/users/12138781/items/ZC6IZ9WA"],"itemData":{"id":633,"type":"article-journal","container-title":"Anthropocene","DOI":"10.1016/j.ancene.2014.03.003","ISSN":"22133054","journalAbbreviation":"Anthropocene","language":"en","page":"26-38","source":"DOI.org (Crossref)","title":"Anthropogenic alluvium: An evidence-based meta-analysis for the UK Holocene","title-short":"Anthropogenic alluvium","volume":"6","author":[{"family":"Macklin","given":"M.G."},{"family":"Lewin","given":"J."},{"family":"Jones","given":"A.F."}],"issued":{"date-parts":[["2014",6]]}}}],"schema":"https://github.com/citation-style-language/schema/raw/master/csl-citation.json"} </w:instrText>
      </w:r>
      <w:r w:rsidR="002B1DF1">
        <w:fldChar w:fldCharType="separate"/>
      </w:r>
      <w:r w:rsidR="00E963C4" w:rsidRPr="00E963C4">
        <w:t>(Collins and Walling, 2007; Jones et al., 2012; Macklin et al., 2014)</w:t>
      </w:r>
      <w:r w:rsidR="002B1DF1">
        <w:fldChar w:fldCharType="end"/>
      </w:r>
      <w:r w:rsidR="00186F4D">
        <w:t>.</w:t>
      </w:r>
      <w:r w:rsidR="00933D3D">
        <w:t xml:space="preserve"> This led to </w:t>
      </w:r>
      <w:r w:rsidR="00A6196C">
        <w:t>channel incision</w:t>
      </w:r>
      <w:r w:rsidR="003871D8">
        <w:t xml:space="preserve"> </w:t>
      </w:r>
      <w:r w:rsidR="00A6196C">
        <w:t xml:space="preserve">and/or raising of the </w:t>
      </w:r>
      <w:r w:rsidR="007754A1">
        <w:t>adjacent</w:t>
      </w:r>
      <w:r w:rsidR="00A6196C">
        <w:t xml:space="preserve"> floodplain</w:t>
      </w:r>
      <w:r w:rsidR="003871D8">
        <w:t xml:space="preserve">, </w:t>
      </w:r>
      <w:r w:rsidR="007754A1">
        <w:t xml:space="preserve">leading </w:t>
      </w:r>
      <w:r w:rsidR="003871D8">
        <w:t>groundwater levels</w:t>
      </w:r>
      <w:r w:rsidR="007754A1">
        <w:t xml:space="preserve"> to fall relative to the floodplain surface. This reduction in floodplain connectivity</w:t>
      </w:r>
      <w:r w:rsidR="004B1AB6">
        <w:t xml:space="preserve"> as well as increases in stream power and reduced </w:t>
      </w:r>
      <w:proofErr w:type="spellStart"/>
      <w:r w:rsidR="00666A67">
        <w:t>b</w:t>
      </w:r>
      <w:r w:rsidR="00666A67" w:rsidRPr="00737954">
        <w:t>iogeomorphologica</w:t>
      </w:r>
      <w:r w:rsidR="00666A67">
        <w:t>l</w:t>
      </w:r>
      <w:proofErr w:type="spellEnd"/>
      <w:r w:rsidR="00666A67">
        <w:t xml:space="preserve"> </w:t>
      </w:r>
      <w:r w:rsidR="004B1AB6">
        <w:t>interactions promoted</w:t>
      </w:r>
      <w:r w:rsidR="007C5A82">
        <w:t xml:space="preserve"> the development of larger</w:t>
      </w:r>
      <w:r w:rsidR="00544556">
        <w:t>, mostly</w:t>
      </w:r>
      <w:r w:rsidR="007C5A82">
        <w:t xml:space="preserve"> single</w:t>
      </w:r>
      <w:r w:rsidR="00544556">
        <w:t>-</w:t>
      </w:r>
      <w:r w:rsidR="007C5A82">
        <w:t xml:space="preserve">threaded </w:t>
      </w:r>
      <w:r w:rsidR="00544556">
        <w:t xml:space="preserve">passive </w:t>
      </w:r>
      <w:r w:rsidR="007C5A82">
        <w:t>meandering planforms</w:t>
      </w:r>
      <w:r w:rsidR="004B1AB6">
        <w:t xml:space="preserve">. </w:t>
      </w:r>
      <w:r w:rsidR="001A187A">
        <w:t>For most of the 20</w:t>
      </w:r>
      <w:r w:rsidR="001A187A" w:rsidRPr="001A187A">
        <w:rPr>
          <w:vertAlign w:val="superscript"/>
        </w:rPr>
        <w:t>th</w:t>
      </w:r>
      <w:r w:rsidR="001A187A">
        <w:t xml:space="preserve"> </w:t>
      </w:r>
      <w:r w:rsidR="00556944">
        <w:t>century</w:t>
      </w:r>
      <w:r w:rsidR="001A187A">
        <w:t xml:space="preserve"> this formed </w:t>
      </w:r>
      <w:r w:rsidR="00556944">
        <w:t xml:space="preserve">the </w:t>
      </w:r>
      <w:r w:rsidR="00F9304D">
        <w:t>idealised</w:t>
      </w:r>
      <w:r w:rsidR="00556944">
        <w:t xml:space="preserve"> planform configurations that more intensely modified rivers </w:t>
      </w:r>
      <w:r w:rsidR="00DA6A4E">
        <w:t>may be</w:t>
      </w:r>
      <w:r w:rsidR="00556944">
        <w:t xml:space="preserve"> compared to. </w:t>
      </w:r>
    </w:p>
    <w:p w14:paraId="090E88B6" w14:textId="0D4E561D" w:rsidR="00596E2F" w:rsidRDefault="00596E2F" w:rsidP="00596E2F">
      <w:pPr>
        <w:ind w:firstLine="708"/>
      </w:pPr>
      <w:r w:rsidRPr="00C0108E">
        <w:t>The realisation that the single-threaded planforms that characterise many of</w:t>
      </w:r>
      <w:r w:rsidR="007C79BA">
        <w:t xml:space="preserve"> the</w:t>
      </w:r>
      <w:r w:rsidRPr="00C0108E">
        <w:t xml:space="preserve"> worlds lowland rivers for centuries if not millennia do not represent the evolved state of the river, but are rather a product of anthropogenic modification, has caused a </w:t>
      </w:r>
      <w:r w:rsidR="00C642C3">
        <w:t>‘</w:t>
      </w:r>
      <w:r w:rsidRPr="00C0108E">
        <w:t>paradigm shift</w:t>
      </w:r>
      <w:r w:rsidR="00C642C3">
        <w:t>’</w:t>
      </w:r>
      <w:r w:rsidRPr="00C0108E">
        <w:t xml:space="preserve"> in approaches to river restoration </w:t>
      </w:r>
      <w:r>
        <w:fldChar w:fldCharType="begin"/>
      </w:r>
      <w:r w:rsidRPr="00C0108E">
        <w:instrText xml:space="preserve"> ADDIN ZOTERO_ITEM CSL_CITATION {"citationID":"Zz2DXMBX","properties":{"formattedC</w:instrText>
      </w:r>
      <w:r>
        <w:instrText>itation":"(Castro and Thorne, 2019; Cluer and Thorne, 2014; Wohl et al., 2021)","plainCitation":"(Castro and Thorne, 2019; Cluer and Thorne, 2014; Wohl et al., 2021)","noteIndex":0},"citationItems":[{"id":126,"uris":["http://zotero.org/users/12138781/items/4FQGHRQL"],"itemData":{"id":126,"type":"article-journal","abstract":"The foundations of river restoration science rest comfortably in the fields of geology, hydrology, and</w:instrText>
      </w:r>
      <w:r>
        <w:rPr>
          <w:rFonts w:hint="eastAsia"/>
        </w:rPr>
        <w:instrText xml:space="preserve"> engineering, and yet, the impetus for many, if not most, stream restoration projects is biological recovery. Although Lane's stream balance equation from the mid</w:instrText>
      </w:r>
      <w:r>
        <w:rPr>
          <w:rFonts w:hint="eastAsia"/>
        </w:rPr>
        <w:instrText>‐</w:instrText>
      </w:r>
      <w:r>
        <w:rPr>
          <w:rFonts w:hint="eastAsia"/>
        </w:rPr>
        <w:instrText>1950s captured the dynamic equilibrium between the amount of stream flow, the slope of the c</w:instrText>
      </w:r>
      <w:r>
        <w:instrText>hannel, and the amount and calibre of sediment, it completely ignored biology. Similarly, most of the stream classification systems used in river restoration design today do not explicitly include biology as a primary driver of stream form and process. To address this omission, we cast biology as an equal partner with geology and hydrology, forming a triumvirate that governs stream morphology and evolution. To represent this, we have created the stream evolution triangle, a conceptual model that explicitl</w:instrText>
      </w:r>
      <w:r>
        <w:rPr>
          <w:rFonts w:hint="eastAsia"/>
        </w:rPr>
        <w:instrText>y accounts for the influences of geology, hydrology, and biology. Recognition of biology as a driver leads to improved understanding of reach</w:instrText>
      </w:r>
      <w:r>
        <w:rPr>
          <w:rFonts w:hint="eastAsia"/>
        </w:rPr>
        <w:instrText>‐</w:instrText>
      </w:r>
      <w:r>
        <w:rPr>
          <w:rFonts w:hint="eastAsia"/>
        </w:rPr>
        <w:instrText>scale morphology and the dynamic response mechanisms responsible for stream evolution and adjustment following na</w:instrText>
      </w:r>
      <w:r>
        <w:instrText xml:space="preserve">tural or anthropogenic disturbance, including stream restoration. Our aim in creating the stream evolution triangle is not to exclude or supersede existing stream classifications and evolutionary models but to provide a broader “thinking space” within which they can be framed and reconsidered, thus facilitating thought outside of the alluvial box.","container-title":"River Research and Applications","DOI":"10.1002/rra.3421","ISSN":"1535-1459, 1535-1467","issue":"4","journalAbbreviation":"River Res Applic","language":"en","page":"315-326","source":"DOI.org (Crossref)","title":"The stream evolution triangle: Integrating geology, hydrology, and biology","title-short":"The stream evolution triangle","volume":"35","author":[{"family":"Castro","given":"Janine M."},{"family":"Thorne","given":"Colin R."}],"issued":{"date-parts":[["2019",5]]}}},{"id":128,"uris":["http://zotero.org/users/12138781/items/HEE2UY7E"],"itemData":{"id":128,"type":"article-journal","abstract":"For decades, Channel Evolution Models have provided useful templates for understanding morphological responses to disturbance associated with lowering base level, channelization or alterations to the ﬂow and/or sediment regimes. In this paper, two well-established Channel Evolution Models are revisited and updated in light of recent research and practical experience. The proposed Stream Evolution Model includes a precursor stage, which recognizes that streams may naturally be multi-threaded prior to disturbance, and represents stream evolution as a cyclical, rather than linear, phenomenon, recognizing an evolutionary cycle within which streams advance through the common sequence, skip some stages entirely, recover to a previous stage or even repeat parts of the evolutionary cycle.","container-title":"River Research and Applications","DOI":"10.1002/rra.2631","ISSN":"15351459","issue":"2","journalAbbreviation":"River Res. Applic.","language":"en","page":"135-154","source":"DOI.org (Crossref)","title":"A STREAM EVOLUTION MODEL INTEGRATING HABITAT AND ECOSYSTEM BENEFITS: SEM INCORPORATING HABITAT AND ECOSYSTEM BENEFITS","title-short":"A STREAM EVOLUTION MODEL INTEGRATING HABITAT AND ECOSYSTEM BENEFITS","volume":"30","author":[{"family":"Cluer","given":"B."},{"family":"Thorne","given":"C."}],"issued":{"date-parts":[["2014",2]]}}},{"id":140,"uris":["http://zotero.org/users/12138781/items/8FGCAJZK"],"itemData":{"id":140,"type":"article-journal","abstract":"River-wetland corridors form where a high degree of connectivity between the surface (rheic) and subsurface (hyporheic) components of streamﬂow creates an interconnected system of channels, wetlands, ponds, and lakes. River-wetland corridors occur where the valley ﬂoor is sufﬁciently wide to accommodate a laterally unconﬁned river planform that may feature morphologically complex, multi-threaded channels with vegetated bars, islands, and ﬂoodplains. River-wetland corridors can develop anywhere there is valley expansion along a drainage network, from the headwaters to estuaries or deltas, and they are found across all latitudes and within all biomes and hydroclimates. River-wetland corridors may be longitudinally continuous but are commonly interspersed with singlethread reaches in narrower portions of the valley. The development and persistence of river-wetland corridors is driven by combinations of geologic, biotic, and geomorphic processes that create a river environment that is diverse, heterogeneous, patchy, and dynamically stable, and within which patterns of ﬂow, sediment features, and habitats shift continually. Hence, we describe these polydimensional river corridors as “kaleidoscope rivers.” Historically, river-wetland corridors were pervasive in wide, alluvial valley reaches, but their presence has been so diminished worldwide (due to a diverse range of anthropogenic activities and impacts) that the general public and even most river managers are unaware of their former pervasiveness. Here, we deﬁne river-wetland corridors as a river type; review paleoenvironmental and historical records to establish their past ubiquity; describe the geologic, biotic, and geomorphic processes responsible for their formation and persistence; and provide examples of river-wetland corridor remnants that still survive. We close by highlighting the signiﬁcance of the diverse river functions supported by river-wetland corridors, the consequences of diminution and neglect of this river type, and the implications for river restoration.","container-title":"Frontiers in Earth Science","DOI":"10.3389/feart.2021.653623","ISSN":"2296-6463","journalAbbreviation":"Front. Earth Sci.","language":"en","page":"653623","source":"DOI.org (Crossref)","title":"Rediscovering, Reevaluating, and Restoring Lost River-Wetland Corridors","volume":"9","author":[{"family":"Wohl","given":"Ellen"},{"family":"Castro","given":"Janine"},{"family":"Cluer","given":"Brian"},{"family":"Merritts","given":"Dorothy"},{"family":"Powers","given":"Paul"},{"family":"Staab","given":"Brian"},{"family":"Thorne","given":"Colin"}],"issued":{"date-parts":[["2021",6,30]]}}}],"schema":"https://github.com/citation-style-language/schema/raw/master/csl-citation.json"} </w:instrText>
      </w:r>
      <w:r>
        <w:fldChar w:fldCharType="separate"/>
      </w:r>
      <w:r w:rsidRPr="00C74EAB">
        <w:t>(Castro and Thorne, 2019; Cluer and Thorne, 2014; Wohl et al., 2021)</w:t>
      </w:r>
      <w:r>
        <w:fldChar w:fldCharType="end"/>
      </w:r>
      <w:r w:rsidR="005177AF">
        <w:t xml:space="preserve">. This </w:t>
      </w:r>
      <w:r w:rsidR="00894244">
        <w:t>has</w:t>
      </w:r>
      <w:r w:rsidR="005E3005">
        <w:t xml:space="preserve"> led to the establishment of</w:t>
      </w:r>
      <w:r w:rsidR="00396288">
        <w:t xml:space="preserve"> the concept of</w:t>
      </w:r>
      <w:r w:rsidR="005E3005">
        <w:t xml:space="preserve"> Stage Zero restoration</w:t>
      </w:r>
      <w:r w:rsidR="005177AF">
        <w:t xml:space="preserve"> where </w:t>
      </w:r>
      <w:r w:rsidR="005177AF">
        <w:lastRenderedPageBreak/>
        <w:t xml:space="preserve">efforts focus on attempts to restore </w:t>
      </w:r>
      <w:r w:rsidR="00120C85">
        <w:t xml:space="preserve">rivers </w:t>
      </w:r>
      <w:r w:rsidR="00301919">
        <w:t>to an</w:t>
      </w:r>
      <w:r w:rsidR="00120C85">
        <w:t xml:space="preserve"> </w:t>
      </w:r>
      <w:r w:rsidR="00301919">
        <w:t>anastomosing</w:t>
      </w:r>
      <w:r w:rsidR="00B96C5A">
        <w:t xml:space="preserve"> wet woodland or wet grassland</w:t>
      </w:r>
      <w:r w:rsidR="00382878">
        <w:t xml:space="preserve"> that </w:t>
      </w:r>
      <w:r w:rsidR="007D26BE">
        <w:t>would</w:t>
      </w:r>
      <w:r w:rsidR="003933F5">
        <w:t xml:space="preserve"> </w:t>
      </w:r>
      <w:r w:rsidR="00382878">
        <w:t xml:space="preserve">have naturally been present prior to </w:t>
      </w:r>
      <w:r w:rsidR="007D26BE">
        <w:t>anthropogenic</w:t>
      </w:r>
      <w:r w:rsidR="00382878">
        <w:t xml:space="preserve"> modification of the catchment</w:t>
      </w:r>
      <w:r w:rsidR="00C642C3">
        <w:t xml:space="preserve"> </w:t>
      </w:r>
      <w:r w:rsidR="00C642C3">
        <w:fldChar w:fldCharType="begin"/>
      </w:r>
      <w:r w:rsidR="00C642C3">
        <w:instrText xml:space="preserve"> ADDIN ZOTERO_ITEM CSL_CITATION {"citationID":"P5DQkQII","properties":{"formattedCitation":"(Cluer and Thorne, 2014)","plainCitation":"(Cluer and Thorne, 2014)","noteIndex":0},"citationItems":[{"id":128,"uris":["http://zotero.org/users/12138781/items/HEE2UY7E"],"itemData":{"id":128,"type":"article-journal","abstract":"For decades, Channel Evolution Models have provided useful templates for understanding morphological responses to disturbance associated with lowering base level, channelization or alterations to the ﬂow and/or sediment regimes. In this paper, two well-established Channel Evolution Models are revisited and updated in light of recent research and practical experience. The proposed Stream Evolution Model includes a precursor stage, which recognizes that streams may naturally be multi-threaded prior to disturbance, and represents stream evolution as a cyclical, rather than linear, phenomenon, recognizing an evolutionary cycle within which streams advance through the common sequence, skip some stages entirely, recover to a previous stage or even repeat parts of the evolutionary cycle.","container-title":"River Research and Applications","DOI":"10.1002/rra.2631","ISSN":"15351459","issue":"2","journalAbbreviation":"River Res. Applic.","language":"en","page":"135-154","source":"DOI.org (Crossref)","title":"A STREAM EVOLUTION MODEL INTEGRATING HABITAT AND ECOSYSTEM BENEFITS: SEM INCORPORATING HABITAT AND ECOSYSTEM BENEFITS","title-short":"A STREAM EVOLUTION MODEL INTEGRATING HABITAT AND ECOSYSTEM BENEFITS","volume":"30","author":[{"family":"Cluer","given":"B."},{"family":"Thorne","given":"C."}],"issued":{"date-parts":[["2014",2]]}}}],"schema":"https://github.com/citation-style-language/schema/raw/master/csl-citation.json"} </w:instrText>
      </w:r>
      <w:r w:rsidR="00C642C3">
        <w:fldChar w:fldCharType="separate"/>
      </w:r>
      <w:r w:rsidR="00C642C3" w:rsidRPr="003845A6">
        <w:t>(Cluer and Thorne, 2014)</w:t>
      </w:r>
      <w:r w:rsidR="00C642C3">
        <w:fldChar w:fldCharType="end"/>
      </w:r>
      <w:r w:rsidR="00382878">
        <w:t xml:space="preserve">. </w:t>
      </w:r>
      <w:r w:rsidR="005A0D41">
        <w:t xml:space="preserve">These states are generally thought to deliver the most benefits in terms of </w:t>
      </w:r>
      <w:r w:rsidR="003F0AE8">
        <w:t>habitat</w:t>
      </w:r>
      <w:r w:rsidR="004B3AF7">
        <w:t xml:space="preserve"> creation, natural flood management, geomorphological resilience and carbon sequestration</w:t>
      </w:r>
      <w:r w:rsidR="003933F5">
        <w:t>.</w:t>
      </w:r>
    </w:p>
    <w:p w14:paraId="3C4B508E" w14:textId="4F49E077" w:rsidR="00224816" w:rsidRDefault="00224816" w:rsidP="00596E2F">
      <w:pPr>
        <w:ind w:firstLine="708"/>
      </w:pPr>
      <w:r>
        <w:t xml:space="preserve">Not all rivers are suitable for </w:t>
      </w:r>
      <w:r w:rsidR="00144CF5">
        <w:t>S</w:t>
      </w:r>
      <w:r>
        <w:t xml:space="preserve">tage </w:t>
      </w:r>
      <w:r w:rsidR="00144CF5">
        <w:t>Z</w:t>
      </w:r>
      <w:r>
        <w:t>ero restoration,</w:t>
      </w:r>
      <w:r w:rsidR="00FB1F76">
        <w:t xml:space="preserve"> and in many places catchment alterations are so </w:t>
      </w:r>
      <w:r w:rsidR="00AD789F">
        <w:t xml:space="preserve">extreme that whilst measures can be put in place to increase floodplain connectivity, the establishment of true </w:t>
      </w:r>
      <w:r w:rsidR="00C642C3">
        <w:t>S</w:t>
      </w:r>
      <w:r w:rsidR="00AD789F">
        <w:t xml:space="preserve">tage </w:t>
      </w:r>
      <w:r w:rsidR="00C642C3">
        <w:t>Z</w:t>
      </w:r>
      <w:r w:rsidR="00AD789F">
        <w:t xml:space="preserve">ero conditions as per the definition of </w:t>
      </w:r>
      <w:r w:rsidR="00AD789F">
        <w:fldChar w:fldCharType="begin"/>
      </w:r>
      <w:r w:rsidR="006062A5">
        <w:instrText xml:space="preserve"> ADDIN ZOTERO_ITEM CSL_CITATION {"citationID":"syYjs0BQ","properties":{"formattedCitation":"(2014)","plainCitation":"(2014)","dontUpdate":true,"noteIndex":0},"citationItems":[{"id":128,"uris":["http://zotero.org/users/12138781/items/HEE2UY7E"],"itemData":{"id":128,"type":"article-journal","abstract":"For decades, Channel Evolution Models have provided useful templates for understanding morphological responses to disturbance associated with lowering base level, channelization or alterations to the ﬂow and/or sediment regimes. In this paper, two well-established Channel Evolution Models are revisited and updated in light of recent research and practical experience. The proposed Stream Evolution Model includes a precursor stage, which recognizes that streams may naturally be multi-threaded prior to disturbance, and represents stream evolution as a cyclical, rather than linear, phenomenon, recognizing an evolutionary cycle within which streams advance through the common sequence, skip some stages entirely, recover to a previous stage or even repeat parts of the evolutionary cycle.","container-title":"River Research and Applications","DOI":"10.1002/rra.2631","ISSN":"15351459","issue":"2","journalAbbreviation":"River Res. Applic.","language":"en","page":"135-154","source":"DOI.org (Crossref)","title":"A STREAM EVOLUTION MODEL INTEGRATING HABITAT AND ECOSYSTEM BENEFITS: SEM INCORPORATING HABITAT AND ECOSYSTEM BENEFITS","title-short":"A STREAM EVOLUTION MODEL INTEGRATING HABITAT AND ECOSYSTEM BENEFITS","volume":"30","author":[{"family":"Cluer","given":"B."},{"family":"Thorne","given":"C."}],"issued":{"date-parts":[["2014",2]]}},"suppress-author":true}],"schema":"https://github.com/citation-style-language/schema/raw/master/csl-citation.json"} </w:instrText>
      </w:r>
      <w:r w:rsidR="00AD789F">
        <w:fldChar w:fldCharType="separate"/>
      </w:r>
      <w:r w:rsidR="004B5F3B">
        <w:t xml:space="preserve">Cluer and Thorne </w:t>
      </w:r>
      <w:r w:rsidR="004B5F3B" w:rsidRPr="004B5F3B">
        <w:t>(2014)</w:t>
      </w:r>
      <w:r w:rsidR="00AD789F">
        <w:fldChar w:fldCharType="end"/>
      </w:r>
      <w:r w:rsidR="004B5F3B">
        <w:t xml:space="preserve"> are </w:t>
      </w:r>
      <w:r w:rsidR="00CB0220">
        <w:t xml:space="preserve">unlikely to be </w:t>
      </w:r>
      <w:r w:rsidR="00553089">
        <w:t xml:space="preserve">achievable. Furthermore, </w:t>
      </w:r>
      <w:r w:rsidR="00D2397B">
        <w:t>anastomosing</w:t>
      </w:r>
      <w:r w:rsidR="00553089">
        <w:t xml:space="preserve"> planforms </w:t>
      </w:r>
      <w:r w:rsidR="00F25F48">
        <w:t>naturally</w:t>
      </w:r>
      <w:r w:rsidR="00206C94">
        <w:t xml:space="preserve"> develop</w:t>
      </w:r>
      <w:r w:rsidR="00192FAA">
        <w:t xml:space="preserve"> only in certain situations, the fundamental drivers of which are not completely understood. </w:t>
      </w:r>
      <w:r w:rsidR="00553089">
        <w:t xml:space="preserve"> </w:t>
      </w:r>
    </w:p>
    <w:p w14:paraId="1C9EF60A" w14:textId="0650627E" w:rsidR="00192FAA" w:rsidRDefault="008A05B3" w:rsidP="00596E2F">
      <w:pPr>
        <w:ind w:firstLine="708"/>
      </w:pPr>
      <w:r>
        <w:t>Good</w:t>
      </w:r>
      <w:r w:rsidR="000A7BA0">
        <w:t xml:space="preserve"> </w:t>
      </w:r>
      <w:r>
        <w:t>indicators</w:t>
      </w:r>
      <w:r w:rsidR="000A7BA0">
        <w:t xml:space="preserve"> </w:t>
      </w:r>
      <w:r>
        <w:t xml:space="preserve">of </w:t>
      </w:r>
      <w:r w:rsidR="001E0C07">
        <w:t>suitability</w:t>
      </w:r>
      <w:r w:rsidR="000A7BA0">
        <w:t xml:space="preserve"> for </w:t>
      </w:r>
      <w:r>
        <w:t>Stage Zero</w:t>
      </w:r>
      <w:r w:rsidR="000A7BA0">
        <w:t xml:space="preserve"> restoration </w:t>
      </w:r>
      <w:r>
        <w:t>can come from</w:t>
      </w:r>
      <w:r w:rsidR="000A7BA0">
        <w:t xml:space="preserve"> evidence of historical anastomosing planform configurations. However</w:t>
      </w:r>
      <w:r w:rsidR="001E0C07">
        <w:t>,</w:t>
      </w:r>
      <w:r w:rsidR="00016F87">
        <w:t xml:space="preserve"> </w:t>
      </w:r>
      <w:r w:rsidR="000C787E">
        <w:t>w</w:t>
      </w:r>
      <w:r w:rsidR="00273D27">
        <w:t xml:space="preserve">hilst </w:t>
      </w:r>
      <w:proofErr w:type="spellStart"/>
      <w:r w:rsidR="008A33D2">
        <w:t>pala</w:t>
      </w:r>
      <w:r w:rsidR="00F25F48">
        <w:t>e</w:t>
      </w:r>
      <w:r w:rsidR="008A33D2">
        <w:t>ochannels</w:t>
      </w:r>
      <w:proofErr w:type="spellEnd"/>
      <w:r w:rsidR="008A33D2">
        <w:t xml:space="preserve"> that often depict former planform configurations may be readily observed on the floodplain </w:t>
      </w:r>
      <w:r w:rsidR="000620F0">
        <w:fldChar w:fldCharType="begin"/>
      </w:r>
      <w:r w:rsidR="000620F0">
        <w:instrText xml:space="preserve"> ADDIN ZOTERO_ITEM CSL_CITATION {"citationID":"UDFnnNfk","properties":{"formattedCitation":"(Jones et al., 2007)","plainCitation":"(Jones et al., 2007)","noteIndex":0},"citationItems":[{"id":639,"uris":["http://zotero.org/users/12138781/items/XJFUCT54"],"</w:instrText>
      </w:r>
      <w:r w:rsidR="000620F0">
        <w:rPr>
          <w:rFonts w:hint="eastAsia"/>
        </w:rPr>
        <w:instrText>itemData":{"id":639,"type":"article-journal","abstract":"Abstract\n            The availability of airborne LiDAR data provides a new opportunity to overcome some of the problems associated with traditional, field</w:instrText>
      </w:r>
      <w:r w:rsidR="000620F0">
        <w:rPr>
          <w:rFonts w:hint="eastAsia"/>
        </w:rPr>
        <w:instrText>‐</w:instrText>
      </w:r>
      <w:r w:rsidR="000620F0">
        <w:rPr>
          <w:rFonts w:hint="eastAsia"/>
        </w:rPr>
        <w:instrText>based, geomorphological mapping such as r</w:instrText>
      </w:r>
      <w:r w:rsidR="000620F0">
        <w:instrText>estrictions on access and constraints of time or cost. The combination of airborne LiDAR data and GIS technology facilitates the rapid production of geomorphological maps of floodplain environments; however, unfiltered LiDAR data, which include vegetation and buildings, are currently more suitable for geomorphological mapping than data that have been filtered to remove these features. Classification of LiDAR data according to elevation in a GIS enables the user to identify and delineate geomorphological f</w:instrText>
      </w:r>
      <w:r w:rsidR="000620F0">
        <w:rPr>
          <w:rFonts w:hint="eastAsia"/>
        </w:rPr>
        <w:instrText>eatures in a manner similar to field mapping, but it is necessary to use a range of classification intervals in order to map the various types of feature that occur within a single reach. Comparison of a LiDAR</w:instrText>
      </w:r>
      <w:r w:rsidR="000620F0">
        <w:rPr>
          <w:rFonts w:hint="eastAsia"/>
        </w:rPr>
        <w:instrText>‐</w:instrText>
      </w:r>
      <w:r w:rsidR="000620F0">
        <w:rPr>
          <w:rFonts w:hint="eastAsia"/>
        </w:rPr>
        <w:instrText>derived geomorphological map with an independently produced field geomorphological map showed a high degree of similarity between the results of the two methods, although ground</w:instrText>
      </w:r>
      <w:r w:rsidR="000620F0">
        <w:rPr>
          <w:rFonts w:hint="eastAsia"/>
        </w:rPr>
        <w:instrText>‐</w:instrText>
      </w:r>
      <w:r w:rsidR="000620F0">
        <w:rPr>
          <w:rFonts w:hint="eastAsia"/>
        </w:rPr>
        <w:instrText>truthing is essential in cases where a high degree of accuracy is required. Ground</w:instrText>
      </w:r>
      <w:r w:rsidR="000620F0">
        <w:rPr>
          <w:rFonts w:hint="eastAsia"/>
        </w:rPr>
        <w:instrText>‐</w:instrText>
      </w:r>
      <w:r w:rsidR="000620F0">
        <w:rPr>
          <w:rFonts w:hint="eastAsia"/>
        </w:rPr>
        <w:instrText>truthing of a LiDAR</w:instrText>
      </w:r>
      <w:r w:rsidR="000620F0">
        <w:rPr>
          <w:rFonts w:hint="eastAsia"/>
        </w:rPr>
        <w:instrText>‐</w:instrText>
      </w:r>
      <w:r w:rsidR="000620F0">
        <w:rPr>
          <w:rFonts w:hint="eastAsia"/>
        </w:rPr>
        <w:instrText>derived geomorpholo</w:instrText>
      </w:r>
      <w:r w:rsidR="000620F0">
        <w:instrText>gical map showed that around 80% of features mapped using both methods were identified from the LiDAR data, suggesting that the method is suitable for applications such as production of base maps for use in field mapping and selection of sites for detailed investigation. Copyright © 2007 John Wiley &amp; Sons, Ltd.","container-title":"Earth Surface Processes and Landforms","DOI":"10.1002/esp.1505","ISSN":"0197-9337, 1096-9837","issue":"10","journalAbbreviation":"Earth Surf Processes Landf","language":"en","pa</w:instrText>
      </w:r>
      <w:r w:rsidR="000620F0">
        <w:rPr>
          <w:rFonts w:hint="eastAsia"/>
        </w:rPr>
        <w:instrText>ge":"1574-1592","source":"DOI.org (Crossref)","title":"High</w:instrText>
      </w:r>
      <w:r w:rsidR="000620F0">
        <w:rPr>
          <w:rFonts w:hint="eastAsia"/>
        </w:rPr>
        <w:instrText>‐</w:instrText>
      </w:r>
      <w:r w:rsidR="000620F0">
        <w:rPr>
          <w:rFonts w:hint="eastAsia"/>
        </w:rPr>
        <w:instrText>resolution interpretative geomorphological mapping of river valley environments using airborne LiDAR data","volume":"32","author":[{"family":"Jones","given":"Anna F."},{"family":"Brewer","given":</w:instrText>
      </w:r>
      <w:r w:rsidR="000620F0">
        <w:instrText xml:space="preserve">"Paul A."},{"family":"Johnstone","given":"Eric"},{"family":"Macklin","given":"Mark G."}],"issued":{"date-parts":[["2007",9]]}}}],"schema":"https://github.com/citation-style-language/schema/raw/master/csl-citation.json"} </w:instrText>
      </w:r>
      <w:r w:rsidR="000620F0">
        <w:fldChar w:fldCharType="separate"/>
      </w:r>
      <w:r w:rsidR="000620F0" w:rsidRPr="000620F0">
        <w:t>(Jones et al., 2007)</w:t>
      </w:r>
      <w:r w:rsidR="000620F0">
        <w:fldChar w:fldCharType="end"/>
      </w:r>
      <w:r w:rsidR="005D44B2">
        <w:t xml:space="preserve">, these </w:t>
      </w:r>
      <w:r w:rsidR="00E95064">
        <w:t xml:space="preserve">features often only reveal </w:t>
      </w:r>
      <w:r>
        <w:t>single</w:t>
      </w:r>
      <w:r w:rsidR="00E95064">
        <w:t xml:space="preserve"> meandering thread configuration</w:t>
      </w:r>
      <w:r w:rsidR="00644265">
        <w:t>s</w:t>
      </w:r>
      <w:r w:rsidR="00E95064">
        <w:t xml:space="preserve">. This likely because </w:t>
      </w:r>
      <w:r w:rsidR="005D44B2">
        <w:t>f</w:t>
      </w:r>
      <w:r w:rsidR="0020426D">
        <w:t>loodplain deposition</w:t>
      </w:r>
      <w:r w:rsidR="002B221E">
        <w:t>,</w:t>
      </w:r>
      <w:r w:rsidR="0020426D">
        <w:t xml:space="preserve"> associated with increased sediment delivery following </w:t>
      </w:r>
      <w:r w:rsidR="005D44B2">
        <w:t>catchment</w:t>
      </w:r>
      <w:r w:rsidR="0020426D">
        <w:t xml:space="preserve"> deforestation</w:t>
      </w:r>
      <w:r w:rsidR="002B221E">
        <w:t>,</w:t>
      </w:r>
      <w:r w:rsidR="0020426D">
        <w:t xml:space="preserve"> has often buried former </w:t>
      </w:r>
      <w:r w:rsidR="00BA0DFA">
        <w:t>bifurcating</w:t>
      </w:r>
      <w:r w:rsidR="0020426D">
        <w:t xml:space="preserve"> channels</w:t>
      </w:r>
      <w:r w:rsidR="00B13693">
        <w:t xml:space="preserve"> </w:t>
      </w:r>
      <w:r w:rsidR="00273D27">
        <w:fldChar w:fldCharType="begin"/>
      </w:r>
      <w:r w:rsidR="00273D27">
        <w:instrText xml:space="preserve"> ADDIN ZOTERO_ITEM CSL_CITATION {"citationID":"GgeYkOoz","properties":{"formattedCitation":"(Brown et al., 2018)","plainCitation":"(Brown et al., 2018)","noteIndex":0},"citationItems":[{"id":148,"uris":["http://zotero.org/users/12138781/items/Y2BVDLF9"],"itemData":{"id":148,"type":"article-journal","abstract":"In Europe and North America the prevailing model of ‘natural’ lowland streams is incisedmeandering channels with silt-clay floodplains, and this is the typical template for stream restoration. Using both published and new unpublished geological and historical data from Europe we critically review this model, show how it is inappropriate for the European context, and examine the implications for carbon sequestration and Riverine Ecosystem Services (RES) including river rewilding. This paper brings together for the first time, all the pertinent strands of evidence we now have on the long-term trajectories of floodplain system from sediment-based dating to sedaDNA. Floodplain chronostratigraphy shows that early Holocene streams were predominantly multichannel (anabranching) systems, often choked with vegetation and relatively rarely single-channel actively meandering systems. Floodplains were either non-existent or limited to adjacent organicfilled palaeochannels, spring/valley mires and flushes. This applied to many, if not most, small to medium rivers but also major sections of the larger rivers such as the Thames, Seine, Rhône, Lower Rhine, Vistula and Danube. As shown by radiocarbon and optically stimulated luminescence (OSL) dating during the mid-late Holocene c. 4-2ka BP, overbank silt-clay deposition transformed European floodplains, covering former wetlands and silting-up secondary channels. This was followed by direct intervention in the Medieval period incorporating weir and mill-based systems –part of a deep engagement with rivers and floodplains which is even reflected in river and floodplain settlement place names. The final transformation was the ‘industrialisation of channels’ through hard-engineering – part of the Anthropocene great acceleration. The primary causative factor in transforming pristine floodplains was accelerated soil erosion caused by deforestation and arable farming, but with effective sediment delivery also reflecting climatic fluctuations. Later floodplain modifications built on these transformed floodplain topographies. So, unlike North America where channel-floodplain transformation was rapid, the transformation of European streams occurred over a much longer time-period with considerable spatial diversity regarding timing and kind of modification. This has had implications for the evolution of RES including reduced carbon sequestration over the past millenia. Due to the multi-faceted combination of catchment controls, ecological change and cultural legacy, it is impractical, if not impossible, to identify an originally natural condition and thus restore European rivers to their pre-transformation state (naturalisation). Nevertheless, attempts to restore to historical (pre-industrial) states allowing for natural floodplain processes can have both ecological and carbon offset benefits, as well as additional abiotic benefits such as flood attenuation and water quality improvements. This includes rewilding using beaver reintroduction which has overall positive benefits on river corridor ecology. New developments, particularly biomolecular methods offer the potential of unifying modern ecological monitoring with reconstruction of past ecosystems and their trajectories. The sustainable restoration of rivers and floodplains designed to maximise desirable RES and natural capital must be predicated on the awareness that Anthropocene rivers are still largely imprisoned in the banks of their history and this requires acceptance of an increased complexity for the achievement and maintenance of desirable restoration goals.","container-title":"Earth-Science Reviews","DOI":"10.1016/j.earscirev.2018.02.001","ISSN":"00128252","journalAbbreviation":"Earth-Science Reviews","language":"en","page":"185-205","source":"DOI.org (Crossref)","title":"Natural vs anthropogenic streams in Europe: History, ecology and implications for restoration, river-rewilding and riverine ecosystem services","title-short":"Natural vs anthropogenic streams in Europe","volume":"180","author":[{"family":"Brown","given":"Antony G."},{"family":"Lespez","given":"Laurent"},{"family":"Sear","given":"David A."},{"family":"Macaire","given":"Jean-Jacques"},{"family":"Houben","given":"Peter"},{"family":"Klimek","given":"Kazimierz"},{"family":"Brazier","given":"Richard E."},{"family":"Van Oost","given":"Kristof"},{"family":"Pears","given":"Ben"}],"issued":{"date-parts":[["2018",5]]}}}],"schema":"https://github.com/citation-style-language/schema/raw/master/csl-citation.json"} </w:instrText>
      </w:r>
      <w:r w:rsidR="00273D27">
        <w:fldChar w:fldCharType="separate"/>
      </w:r>
      <w:r w:rsidR="00273D27" w:rsidRPr="00273D27">
        <w:t>(Brown et al., 2018)</w:t>
      </w:r>
      <w:r w:rsidR="00273D27">
        <w:fldChar w:fldCharType="end"/>
      </w:r>
      <w:r w:rsidR="0020426D">
        <w:t xml:space="preserve">. </w:t>
      </w:r>
      <w:r w:rsidR="005C1DCA">
        <w:t>Even where this has not occurred</w:t>
      </w:r>
      <w:r w:rsidR="00273D27">
        <w:t>, most catchment</w:t>
      </w:r>
      <w:r w:rsidR="004B7042">
        <w:t>s</w:t>
      </w:r>
      <w:r w:rsidR="00273D27">
        <w:t xml:space="preserve"> have undergone centuries of intense </w:t>
      </w:r>
      <w:r w:rsidR="005C1DCA">
        <w:t xml:space="preserve">cultivation </w:t>
      </w:r>
      <w:r w:rsidR="00E95064">
        <w:t xml:space="preserve">which </w:t>
      </w:r>
      <w:r w:rsidR="00000CC9">
        <w:t>have smoothed</w:t>
      </w:r>
      <w:r w:rsidR="00E95064">
        <w:t xml:space="preserve"> </w:t>
      </w:r>
      <w:r w:rsidR="00094503">
        <w:t>the</w:t>
      </w:r>
      <w:r w:rsidR="00BA0DFA">
        <w:t xml:space="preserve"> floodplain </w:t>
      </w:r>
      <w:r w:rsidR="00094503">
        <w:t xml:space="preserve">surface, largely </w:t>
      </w:r>
      <w:r w:rsidR="00CB59DC">
        <w:t xml:space="preserve">removing </w:t>
      </w:r>
      <w:r w:rsidR="00A602FC">
        <w:t xml:space="preserve">evidence of former </w:t>
      </w:r>
      <w:r w:rsidR="00773E89">
        <w:t xml:space="preserve">historic planform configurations. </w:t>
      </w:r>
    </w:p>
    <w:p w14:paraId="06EB25CE" w14:textId="29FCD90E" w:rsidR="00D86A56" w:rsidRDefault="00D86A56" w:rsidP="00595491">
      <w:pPr>
        <w:ind w:firstLine="708"/>
      </w:pPr>
      <w:r>
        <w:t xml:space="preserve">Remote sensing, and in particular the widespread </w:t>
      </w:r>
      <w:r w:rsidR="00412BDC">
        <w:t>availability</w:t>
      </w:r>
      <w:r>
        <w:t xml:space="preserve"> of LiDAR</w:t>
      </w:r>
      <w:r w:rsidR="00595491">
        <w:t xml:space="preserve"> (light detection and ranging</w:t>
      </w:r>
      <w:r w:rsidR="008A05B3">
        <w:t>),</w:t>
      </w:r>
      <w:r>
        <w:t xml:space="preserve"> </w:t>
      </w:r>
      <w:r w:rsidR="008830D2">
        <w:t xml:space="preserve">have </w:t>
      </w:r>
      <w:r w:rsidR="00603B65">
        <w:t>ena</w:t>
      </w:r>
      <w:r w:rsidR="008830D2">
        <w:t>bled</w:t>
      </w:r>
      <w:r w:rsidR="00D26895">
        <w:t xml:space="preserve"> small</w:t>
      </w:r>
      <w:r w:rsidR="00195A6D">
        <w:t>-</w:t>
      </w:r>
      <w:r w:rsidR="00D26895">
        <w:t>scale</w:t>
      </w:r>
      <w:r w:rsidR="00195A6D">
        <w:t xml:space="preserve"> floodplain features to</w:t>
      </w:r>
      <w:r w:rsidR="002B221E">
        <w:t xml:space="preserve"> be</w:t>
      </w:r>
      <w:r w:rsidR="00195A6D">
        <w:t xml:space="preserve"> detected, that are otherwise </w:t>
      </w:r>
      <w:r w:rsidR="00BE20DE">
        <w:t>indiscernible</w:t>
      </w:r>
      <w:r w:rsidR="00195A6D">
        <w:t xml:space="preserve"> on the ground</w:t>
      </w:r>
      <w:r w:rsidR="00DC73DB">
        <w:t xml:space="preserve"> </w:t>
      </w:r>
      <w:r w:rsidR="00DC73DB">
        <w:fldChar w:fldCharType="begin"/>
      </w:r>
      <w:r w:rsidR="00DC73DB">
        <w:instrText xml:space="preserve"> ADDIN ZOTERO_ITEM CSL_CITATION {"citationID":"i75cHeKu","properties":{"formattedCitation":"(Kondolf and Pi\\uc0\\u233{}gay, 2003)","plainCitation":"(Kondolf and Piégay, 2003)","noteIndex":0},"citationItems":[{"id":34,"uris":["http://zotero.org/users/12138781/items/7QN6TG72"],"itemData":{"id":34,"type":"article-journal","note":"publisher: Wiley Online Library","title":"Tools in Fluvial Geomorphology","author":[{"family":"Kondolf","given":"G Mathias"},{"family":"Piégay","given":"Hervé"}],"issued":{"date-parts":[["2003"]]}}}],"schema":"https://github.com/citation-style-language/schema/raw/master/csl-citation.json"} </w:instrText>
      </w:r>
      <w:r w:rsidR="00DC73DB">
        <w:fldChar w:fldCharType="separate"/>
      </w:r>
      <w:r w:rsidR="00DC73DB" w:rsidRPr="00DC73DB">
        <w:t>(Kondolf and Piégay, 2003)</w:t>
      </w:r>
      <w:r w:rsidR="00DC73DB">
        <w:fldChar w:fldCharType="end"/>
      </w:r>
      <w:r w:rsidR="00195A6D">
        <w:t xml:space="preserve">. </w:t>
      </w:r>
      <w:r w:rsidR="00BE20DE">
        <w:t>Whilst becoming increasingly affordable, the collection of LiDAR data involves specialist equipment</w:t>
      </w:r>
      <w:r w:rsidR="009807B8">
        <w:t xml:space="preserve">. </w:t>
      </w:r>
      <w:r w:rsidR="000B17F5">
        <w:t>Whilst some is</w:t>
      </w:r>
      <w:r w:rsidR="00B35C43">
        <w:t xml:space="preserve"> freely</w:t>
      </w:r>
      <w:r w:rsidR="009807B8">
        <w:t xml:space="preserve"> available</w:t>
      </w:r>
      <w:r w:rsidR="000305F2">
        <w:t xml:space="preserve"> (e.g. The UK Environment </w:t>
      </w:r>
      <w:r w:rsidR="00A706E5">
        <w:t>A</w:t>
      </w:r>
      <w:r w:rsidR="000305F2">
        <w:t>genc</w:t>
      </w:r>
      <w:r w:rsidR="00A706E5">
        <w:t>y</w:t>
      </w:r>
      <w:r w:rsidR="002C0807">
        <w:t xml:space="preserve"> National Lidar Programme)</w:t>
      </w:r>
      <w:r w:rsidR="00786E3D">
        <w:t xml:space="preserve">, the resolution is </w:t>
      </w:r>
      <w:proofErr w:type="gramStart"/>
      <w:r w:rsidR="00786E3D">
        <w:t>limited</w:t>
      </w:r>
      <w:proofErr w:type="gramEnd"/>
      <w:r w:rsidR="00786E3D">
        <w:t xml:space="preserve"> and </w:t>
      </w:r>
      <w:r w:rsidR="009807B8">
        <w:t>these</w:t>
      </w:r>
      <w:r w:rsidR="00786E3D">
        <w:t xml:space="preserve"> data</w:t>
      </w:r>
      <w:r w:rsidR="009807B8">
        <w:t xml:space="preserve"> are often of insufficient resolution to pick out small-scale </w:t>
      </w:r>
      <w:r w:rsidR="008A05B3">
        <w:t xml:space="preserve">floodplain </w:t>
      </w:r>
      <w:r w:rsidR="009807B8">
        <w:t xml:space="preserve">details. </w:t>
      </w:r>
    </w:p>
    <w:p w14:paraId="71050783" w14:textId="7A052AAF" w:rsidR="000E69CA" w:rsidRDefault="006B594E" w:rsidP="004C6839">
      <w:pPr>
        <w:ind w:firstLine="708"/>
      </w:pPr>
      <w:r>
        <w:t>Recent technological advance</w:t>
      </w:r>
      <w:r w:rsidR="00CD432E">
        <w:t>s</w:t>
      </w:r>
      <w:r>
        <w:t xml:space="preserve"> </w:t>
      </w:r>
      <w:r w:rsidR="00293E14">
        <w:t>associated with UAVs (drones) have pr</w:t>
      </w:r>
      <w:r w:rsidR="005C7D81">
        <w:t>ovided</w:t>
      </w:r>
      <w:r w:rsidRPr="005D0143">
        <w:t xml:space="preserve"> new tools that can be used to give an affordable, repeatable and objective assessment of </w:t>
      </w:r>
      <w:r w:rsidR="00BF1FC7">
        <w:t>fluvial environments</w:t>
      </w:r>
      <w:r w:rsidR="00CB4425">
        <w:t xml:space="preserve"> </w:t>
      </w:r>
      <w:r w:rsidR="00CB4425">
        <w:fldChar w:fldCharType="begin"/>
      </w:r>
      <w:r w:rsidR="00CB4425">
        <w:instrText xml:space="preserve"> ADDIN ZOTERO_ITEM CSL_CITATION {"citationID":"EpZmDjz6","properties":{"formattedCitation":"(Westoby et al., 2012)","plainCitation":"(Westoby et al., 2012)","noteIndex":0},"citationItems":[{"id":581,"uris":["http://zotero.org/users/12138781/items/ANCYUEQG"],"itemData":{"id":581,"type":"article-journal","abstract":"High-resolution topographic surveying is traditionally associated with high capital and logistical costs, so that data acquisition is often passed on to specialist third party organisations. The high costs of data collection are, for many applications in the earth sciences, exacerbated by the remoteness and inaccessibility of many ﬁeld sites, rendering cheaper, more portable surveying platforms (i.e. terrestrial laser scanning or GPS) impractical. This paper outlines a revolutionary, low-cost, user-friendly photogrammetric technique for obtaining high-resolution datasets at a range of scales, termed ‘Structure-from-Motion’ (SfM). Traditional softcopy photogrammetric methods require the 3-D location and pose of the camera(s), or the 3-D location of ground control points to be known to facilitate scene triangulation and reconstruction. In contrast, the SfM method solves the camera pose and scene geometry simultaneously and automatically, using a highly redundant bundle adjustment based on matching features in multiple overlapping, offset images. A comprehensive introduction to the technique is presented, followed by an outline of the methods used to create high-resolution digital elevation models (DEMs) from extensive photosets obtained using a consumer-grade digital camera. As an initial appraisal of the technique, an SfM-derived DEM is compared directly with a similar model obtained using terrestrial laser scanning. This intercomparison reveals that decimetre-scale vertical accuracy can be achieved using SfM even for sites with complex topography and a range of land-covers. Example applications of SfM are presented for three contrasting landforms across a range of scales including; an exposed rocky coastal cliff; a breached moraine-dam complex; and a glacially-sculpted bedrock ridge. The SfM technique represents a major advancement in the ﬁeld of photogrammetry for geoscience applications. Our results and experiences indicate SfM is an inexpensive, effective, and ﬂexible approach to capturing complex topography.","container-title":"Geomorphology","DOI":"10.1016/j.geomorph.2012.08.021","ISSN":"0169555X","journalAbbreviation":"Geomorphology","language":"en","page":"300-314","source":"DOI.org (Crossref)","title":"‘Structure-from-Motion’ photogrammetry: A low-cost, effective tool for geoscience applications","title-short":"‘Structure-from-Motion’ photogrammetry","volume":"179","author":[{"family":"Westoby","given":"M.J."},{"family":"Brasington","given":"J."},{"family":"Glasser","given":"N.F."},{"family":"Hambrey","given":"M.J."},{"family":"Reynolds","given":"J.M."}],"issued":{"date-parts":[["2012",12]]}}}],"schema":"https://github.com/citation-style-language/schema/raw/master/csl-citation.json"} </w:instrText>
      </w:r>
      <w:r w:rsidR="00CB4425">
        <w:fldChar w:fldCharType="separate"/>
      </w:r>
      <w:r w:rsidR="00CB4425" w:rsidRPr="00CB4425">
        <w:t>(Westoby et al., 2012)</w:t>
      </w:r>
      <w:r w:rsidR="00CB4425">
        <w:fldChar w:fldCharType="end"/>
      </w:r>
      <w:r w:rsidR="00293E14">
        <w:t xml:space="preserve">. </w:t>
      </w:r>
      <w:proofErr w:type="gramStart"/>
      <w:r w:rsidR="005C7D81">
        <w:t>In particular, structure-from-motion</w:t>
      </w:r>
      <w:proofErr w:type="gramEnd"/>
      <w:r w:rsidR="005C7D81">
        <w:t xml:space="preserve"> </w:t>
      </w:r>
      <w:r w:rsidR="00004A96">
        <w:t>(</w:t>
      </w:r>
      <w:proofErr w:type="spellStart"/>
      <w:r w:rsidR="00004A96">
        <w:t>SfM</w:t>
      </w:r>
      <w:proofErr w:type="spellEnd"/>
      <w:r w:rsidR="00004A96">
        <w:t xml:space="preserve">) </w:t>
      </w:r>
      <w:r w:rsidR="00894244">
        <w:t>photogrammetry</w:t>
      </w:r>
      <w:r w:rsidR="005C7D81">
        <w:t xml:space="preserve"> enables the </w:t>
      </w:r>
      <w:r w:rsidR="0009606D">
        <w:t xml:space="preserve">production of high resolution orthophotos </w:t>
      </w:r>
      <w:r w:rsidR="00CD432E">
        <w:t>and</w:t>
      </w:r>
      <w:r w:rsidR="0009606D">
        <w:t xml:space="preserve"> </w:t>
      </w:r>
      <w:r w:rsidR="00CB4425">
        <w:t xml:space="preserve">3D point clouds that can be used to create </w:t>
      </w:r>
      <w:r w:rsidR="0009606D">
        <w:t>digital elevation models</w:t>
      </w:r>
      <w:r w:rsidR="000D5F8D">
        <w:t xml:space="preserve"> (DEMs)</w:t>
      </w:r>
      <w:r w:rsidR="0009606D">
        <w:t>. These have provided new means to</w:t>
      </w:r>
      <w:r w:rsidR="00196A91">
        <w:t xml:space="preserve"> </w:t>
      </w:r>
      <w:r w:rsidR="00894244">
        <w:t>investigate</w:t>
      </w:r>
      <w:r w:rsidR="00196A91">
        <w:t xml:space="preserve"> and map floodplain features that </w:t>
      </w:r>
      <w:r w:rsidR="008A05B3">
        <w:t xml:space="preserve">may enable </w:t>
      </w:r>
      <w:r w:rsidR="00196A91">
        <w:t xml:space="preserve">landscape reconstructions of </w:t>
      </w:r>
      <w:r w:rsidR="00EE272B">
        <w:t>S</w:t>
      </w:r>
      <w:r w:rsidR="00196A91">
        <w:t xml:space="preserve">tage </w:t>
      </w:r>
      <w:r w:rsidR="00EE272B">
        <w:t>Z</w:t>
      </w:r>
      <w:r w:rsidR="00196A91">
        <w:t>ero configuration</w:t>
      </w:r>
      <w:r w:rsidR="008A05B3">
        <w:t>s</w:t>
      </w:r>
      <w:r w:rsidR="00196A91">
        <w:t xml:space="preserve">. </w:t>
      </w:r>
    </w:p>
    <w:p w14:paraId="29480C3F" w14:textId="52C066A4" w:rsidR="00900A44" w:rsidRPr="00BB4A03" w:rsidRDefault="00900A44" w:rsidP="00596E2F">
      <w:pPr>
        <w:ind w:firstLine="708"/>
        <w:rPr>
          <w:lang w:val="fr-FR"/>
        </w:rPr>
      </w:pPr>
      <w:r>
        <w:t xml:space="preserve">To </w:t>
      </w:r>
      <w:r w:rsidR="00894244">
        <w:t>investigate the potential of this technique,</w:t>
      </w:r>
      <w:r w:rsidR="00D65900">
        <w:t xml:space="preserve"> this study examines </w:t>
      </w:r>
      <w:r w:rsidR="00D46587">
        <w:t>a catchment in the New Forest National Park. Whilst still heav</w:t>
      </w:r>
      <w:r w:rsidR="00947F4E">
        <w:t>il</w:t>
      </w:r>
      <w:r w:rsidR="00D46587">
        <w:t xml:space="preserve">y </w:t>
      </w:r>
      <w:r w:rsidR="00A971E4">
        <w:t>modified</w:t>
      </w:r>
      <w:r w:rsidR="00D46587">
        <w:t xml:space="preserve"> compared to </w:t>
      </w:r>
      <w:r w:rsidR="00894244">
        <w:t>its</w:t>
      </w:r>
      <w:r w:rsidR="00D46587">
        <w:t xml:space="preserve"> natural state, the </w:t>
      </w:r>
      <w:r w:rsidR="00C56AAA">
        <w:t>N</w:t>
      </w:r>
      <w:r w:rsidR="00D46587">
        <w:t xml:space="preserve">ew </w:t>
      </w:r>
      <w:r w:rsidR="00C56AAA">
        <w:t>F</w:t>
      </w:r>
      <w:r w:rsidR="00D46587">
        <w:t>orest has largely escaped the</w:t>
      </w:r>
      <w:r w:rsidR="00B34759">
        <w:t xml:space="preserve"> widespread </w:t>
      </w:r>
      <w:r w:rsidR="00C56AAA">
        <w:t>land use</w:t>
      </w:r>
      <w:r w:rsidR="00B34759">
        <w:t xml:space="preserve"> changes to </w:t>
      </w:r>
      <w:r w:rsidR="00947F4E">
        <w:t xml:space="preserve">intensively </w:t>
      </w:r>
      <w:r w:rsidR="00B34759">
        <w:t xml:space="preserve">cultivated land </w:t>
      </w:r>
      <w:r w:rsidR="00B34759">
        <w:lastRenderedPageBreak/>
        <w:t xml:space="preserve">that </w:t>
      </w:r>
      <w:r w:rsidR="00D31773">
        <w:t xml:space="preserve">make up </w:t>
      </w:r>
      <w:proofErr w:type="gramStart"/>
      <w:r w:rsidR="00D31773">
        <w:t>the majority of</w:t>
      </w:r>
      <w:proofErr w:type="gramEnd"/>
      <w:r w:rsidR="00D31773">
        <w:t xml:space="preserve"> lowland catchments in the UK. </w:t>
      </w:r>
      <w:r w:rsidR="002F346E">
        <w:t>Furthermore, s</w:t>
      </w:r>
      <w:r w:rsidR="00D82169" w:rsidRPr="00D82169">
        <w:t xml:space="preserve">ome studies have shown that some areas have remained wooded throughout the Holocene </w:t>
      </w:r>
      <w:r w:rsidR="00D82169" w:rsidRPr="00D82169">
        <w:fldChar w:fldCharType="begin"/>
      </w:r>
      <w:r w:rsidR="00D82169" w:rsidRPr="00D82169">
        <w:instrText xml:space="preserve"> ADDIN ZOTERO_ITEM CSL_CITATION {"citationID":"fYaZmmsl","properties":{"formattedCitation":"(Grant et al., 2014)","plainCitation":"(Grant et al., 2014)","noteIndex":0},"citationItems":[{"id":541,"uris":["http://zotero.org/users/12138781/items/86263GZ3"],"itemData":{"id":541,"type":"article-journal","abstract":"A combined pollen, charcoal and climatic record is presented from Cranes Moor, southern England, covering the period c. 10 500–5850 cal a BP. It is shown that the occurrence of burning is closely related to natural processes, including prevailing climatic conditions and vegetation composition. These burning events are often linked to an increase in the summer moisture deﬁcit, implying that the timing of burning events is linked to periods of warmer/drier climate during the Holocene Thermal Maximum (c. 11 000–5000 cal a BP). These events play an important role in the vegetation composition and succession around the site. The nature of the burning recorded at the site shows strong similarities with other records from northern Europe. This study throws caution on suggestions that ﬁre in the Holocene record from areas such as the British Isles is linked only to human activity, and enhances the possibility that natural ﬁre incidence played an important role in natural woodland structure dynamics.","container-title":"Journal of Quaternary Science","DOI":"10.1002/jqs.2692","ISSN":"02678179","issue":"2","journalAbbreviation":"J. Quaternary Sci.","language":"en","page":"175-188","source":"DOI.org (Crossref)","title":"Climatic influence upon early to mid-Holocene fire regimes within temperate woodlands: a multi-proxy reconstruction from the New Forest, southern England: HOLOCENE FIRE REGIMES IN THE NEW FOREST, ENGLAND","title-short":"Climatic influence upon early to mid-Holocene fire regimes within temperate woodlands","volume":"29","author":[{"family":"Grant","given":"M. J."},{"family":"Hughes","given":"P. D. M."},{"family":"Barber","given":"K. E."}],"issued":{"date-parts":[["2014",2]]}}}],"schema":"https://github.com/citation-style-language/schema/raw/master/csl-citation.json"} </w:instrText>
      </w:r>
      <w:r w:rsidR="00D82169" w:rsidRPr="00D82169">
        <w:fldChar w:fldCharType="separate"/>
      </w:r>
      <w:r w:rsidR="00D82169" w:rsidRPr="00D82169">
        <w:t>(Grant et al., 2014)</w:t>
      </w:r>
      <w:r w:rsidR="00D82169" w:rsidRPr="00D82169">
        <w:fldChar w:fldCharType="end"/>
      </w:r>
      <w:r w:rsidR="00D82169">
        <w:t>.</w:t>
      </w:r>
      <w:r w:rsidR="00AA6565">
        <w:t xml:space="preserve"> </w:t>
      </w:r>
      <w:r w:rsidR="008A05B3">
        <w:t>Distinct w</w:t>
      </w:r>
      <w:r w:rsidR="00AA6565">
        <w:t>et woodland</w:t>
      </w:r>
      <w:r w:rsidR="008A05B3">
        <w:t xml:space="preserve"> environments</w:t>
      </w:r>
      <w:r w:rsidR="00AA6565">
        <w:t xml:space="preserve"> </w:t>
      </w:r>
      <w:r w:rsidR="008A05B3">
        <w:t>occur</w:t>
      </w:r>
      <w:r w:rsidR="00E10997">
        <w:t xml:space="preserve"> in </w:t>
      </w:r>
      <w:r w:rsidR="008A05B3">
        <w:t>many</w:t>
      </w:r>
      <w:r w:rsidR="00E10997">
        <w:t xml:space="preserve"> of the valley</w:t>
      </w:r>
      <w:r w:rsidR="0026429E">
        <w:t xml:space="preserve"> bottoms and</w:t>
      </w:r>
      <w:r w:rsidR="00AA6565">
        <w:t xml:space="preserve"> the </w:t>
      </w:r>
      <w:r w:rsidR="0026429E">
        <w:t>role</w:t>
      </w:r>
      <w:r w:rsidR="00AA6565">
        <w:t xml:space="preserve"> of large wood </w:t>
      </w:r>
      <w:r w:rsidR="0026429E">
        <w:t xml:space="preserve">in maintaining these </w:t>
      </w:r>
      <w:r w:rsidR="001F05EE">
        <w:t>features</w:t>
      </w:r>
      <w:r w:rsidR="0026429E">
        <w:t xml:space="preserve"> are </w:t>
      </w:r>
      <w:r w:rsidR="008A05B3">
        <w:t>well-</w:t>
      </w:r>
      <w:r w:rsidR="0026429E">
        <w:t>documented</w:t>
      </w:r>
      <w:r w:rsidR="00AA6565">
        <w:t xml:space="preserve"> </w:t>
      </w:r>
      <w:r w:rsidR="00AA6565">
        <w:fldChar w:fldCharType="begin"/>
      </w:r>
      <w:r w:rsidR="00BB4A03">
        <w:instrText xml:space="preserve"> ADDIN ZOTERO_ITEM CSL_CITATION {"citationID":"Yr2yaBLH","properties":{"formattedCitation":"(Brown et al., 2018; Jeffries et al., 2003; Sear et al., 2010a)","plainCitation":"(Brown et al., 2018; Jeffries et al., 2003; Sear et al., 2010a)","noteIndex":0},"citationItems":[{"id":148,"uris":["http://zotero.org/users/12138781/items/Y2BVDLF9"],"itemData":{"id":148,"type":"article-journal","abstract":"In Europe and North America the prevailing model of ‘natural’ lowland streams is incisedmeandering channels with silt-clay floodplains, and this is the typical template for stream restoration. Using both published and new unpublished geological and historical data from Europe we critically review this model, show how it is inappropriate for the European context, and examine the implications for carbon sequestration and Riverine Ecosystem Services (RES) including river rewilding. This paper brings together for the first time, all the pertinent strands of evidence we now have on the long-term trajectories of floodplain system from sediment-based dating to sedaDNA. Floodplain chronostratigraphy shows that early Holocene streams were predominantly multichannel (anabranching) systems, often choked with vegetation and relatively rarely single-channel actively meandering systems. Floodplains were either non-existent or limited to adjacent organicfilled palaeochannels, spring/valley mires and flushes. This applied to many, if not most, small to medium rivers but also major sections of the larger rivers such as the Thames, Seine, Rhône, Lower Rhine, Vistula and Danube. As shown by radiocarbon and optically stimulated luminescence (OSL) dating during the mid-late Holocene c. 4-2ka BP, overbank silt-clay deposition transformed European floodplains, covering former wetlands and silting-up secondary channels. This was followed by direct intervention in the Medieval period incorporating weir and mill-based systems –part of a deep engagement with rivers and floodplains which is even reflected in river and floodplain settlement place names. The final transformation was the ‘industrialisation of channels’ through hard-engineering – part of the Anthropocene great acceleration. The primary causative factor in transforming pristine floodplains was accelerated soil erosion caused by deforestation and arable farming, but with effective sediment delivery also reflecting climatic fluctuations. Later floodplain modifications built on these transformed floodplain topographies. So, unlike North America where channel-floodplain transformation was rapid, the transformation of European streams occurred over a much longer time-period with considerable spatial diversity regarding timing and kind of modification. This has had implications for the evolution of RES including reduced carbon sequestration over the past millenia. Due to the multi-faceted combination of catchment controls, ecological change and cultural legacy, it is impractical, if not impossible, to identify an originally natural condition and thus restore European rivers to their pre-transformation state (naturalisation). Nevertheless, attempts to restore to historical (pre-industrial) states allowing for natural floodplain processes can have both ecological and carbon offset benefits, as well as additional abiotic benefits such as flood attenuation and water quality improvements. This includes rewilding using beaver reintroduction which has overall positive benefits on river corridor ecology. New developments, particularly biomolecular methods offer the potential of unifying modern ecological monitoring with reconstruction of past ecosystems and their trajectories. The sustainable restoration of rivers and floodplains designed to maximise desirable RES and natural capital must be predicated on the awareness that Anthropocene rivers are still largely imprisoned in the banks of their history and this requires acceptance of an increased complexity for the achievement and maintenance of desirable restoration goals.","container-title":"Earth-Science Reviews","DOI":"10.1016/j.earscirev.2018.02.001","ISSN":"00128252","journalAbbreviation":"Earth-Science Reviews","language":"en","page":"185-205","source":"DOI.org (Crossref)","title":"Natural vs anthropogenic streams in Europe: History, ecology and implications for restoration, river-rewilding and riverine ecosystem services","title-short":"Natural vs anthropogenic streams in Europe","volume":"180","author":[{"family":"Brown","given":"Antony G."},{"family":"Lespez","given":"Laurent"},{"family":"Sear","given":"David A."},{"family":"Macaire","given":"Jean-Jacques"},{"family":"Houben","given":"Peter"},{"family":"Klimek","given":"Kazimierz"},{"family":"Brazier","given":"Richard E."},{"family":"Van Oost","given":"Kristof"},{"family":"Pears","given":"Ben"}],"issued":{"date-parts":[["2018",5]]}}},{"id":593,"uris":["http://zotero.org/users/12138781/items/L4B2AHJD"],"itemData":{"id":593,"type":"article-journal","abstract":"The presence of large woody debris (LWD) has important implications for the physical and ecological behaviour of rivers, and these aspects have been researched extensively in recent years. However, this research has so far focused primarily on interactions between LWD and in-channel processes, and the role of LWD in flood-plain genesis is still poorly understood. Established conceptual models of flood-plain evolution are, therefore, lacking because they neglect the complex interaction between water, sediment, and vegetation in systems with accumulations of LWD. This study examines the effect of LWD on patterns of sediment deposition within a small area of forest flood plain along the Highland Water, S. England. In-channel debris dams locally increase the frequency and extent of overbank flows, and the impact of such dam on flood-plain sedimentation was observed. Nine separate flood events were monitored through the exceptionally wet winter of 2000 – 2001. During each of these, water and sediment fluxes were quantified and correlated with general rates of overbank sedimentation. Flood-plain topography, vegetation, and LWD were surveyed and related to micro- and mesoscale patterns of sediment accretion. The amount of overbank sediment deposition was correlated most closely with flood hydrology and sediment input. The amounts (0 – 28 kg mÀ 2) and patterns of sediment deposition were both greater and more variable than have been observed on nonforest flood plains. The highly variable pattern of accretion can be explained by the combined effects of topography and organic material present on the surface of the flood plain. D 2002 Elsevier Science B.V. All rights reserved.","container-title":"Geomorphology","DOI":"10.1016/S0169-555X(02)00325-2","ISSN":"0169555X","issue":"1-3","journalAbbreviation":"Geomorphology","language":"en","page":"61-80","source":"DOI.org (Crossref)","title":"The influence of vegetation and organic debris on flood-plain sediment dynamics: case study of a low-order stream in the New Forest, England","title-short":"The influence of vegetation and organic debris on flood-plain sediment dynamics","volume":"51","author":[{"family":"Jeffries","given":"Richard"},{"family":"Darby","given":"Stephen E"},{"family":"Sear","given":"David A"}],"issued":{"date-parts":[["2003",3]]}}},{"id":532,"uris":["http://zotero.org/users/12138781/items/8I2AARDF"],"itemData":{"id":532,"type":"article-journal","abs</w:instrText>
      </w:r>
      <w:r w:rsidR="00BB4A03" w:rsidRPr="008B711B">
        <w:rPr>
          <w:lang w:val="fr-FR"/>
        </w:rPr>
        <w:instrText>tract":"The role of wood in the formation and maintenan</w:instrText>
      </w:r>
      <w:r w:rsidR="00BB4A03" w:rsidRPr="00BB4A03">
        <w:rPr>
          <w:lang w:val="fr-FR"/>
        </w:rPr>
        <w:instrText xml:space="preserve">ce of complex dynamic </w:instrText>
      </w:r>
      <w:r w:rsidR="00BB4A03">
        <w:instrText>ﬂ</w:instrText>
      </w:r>
      <w:r w:rsidR="00BB4A03" w:rsidRPr="00BB4A03">
        <w:rPr>
          <w:lang w:val="fr-FR"/>
        </w:rPr>
        <w:instrText>oodplain surfaces is important and to date has received relatively limited attention compared to in-channel habitat processes. This paper explores the role of logjams as important agents of channel:</w:instrText>
      </w:r>
      <w:r w:rsidR="00BB4A03">
        <w:instrText>ﬂ</w:instrText>
      </w:r>
      <w:r w:rsidR="00BB4A03" w:rsidRPr="00BB4A03">
        <w:rPr>
          <w:lang w:val="fr-FR"/>
        </w:rPr>
        <w:instrText>oodplain interaction. We draw on a speci</w:instrText>
      </w:r>
      <w:r w:rsidR="00BB4A03">
        <w:instrText>ﬁ</w:instrText>
      </w:r>
      <w:r w:rsidR="00BB4A03" w:rsidRPr="00BB4A03">
        <w:rPr>
          <w:lang w:val="fr-FR"/>
        </w:rPr>
        <w:instrText xml:space="preserve">c case study as well as examples from the literature to show that although the processes of interaction differ, the resulting dynamic </w:instrText>
      </w:r>
      <w:r w:rsidR="00BB4A03">
        <w:instrText>ﬂ</w:instrText>
      </w:r>
      <w:r w:rsidR="00BB4A03" w:rsidRPr="00BB4A03">
        <w:rPr>
          <w:lang w:val="fr-FR"/>
        </w:rPr>
        <w:instrText>oodplain patchwork is a common feature of rivers with logjams. In addition, we contend that the presence of logjams is an important factor in the evolution and maintenance of multiple channel patterns in both montane and lowland river environments. These observations have important implications for the de</w:instrText>
      </w:r>
      <w:r w:rsidR="00BB4A03">
        <w:instrText>ﬁ</w:instrText>
      </w:r>
      <w:r w:rsidR="00BB4A03" w:rsidRPr="00BB4A03">
        <w:rPr>
          <w:lang w:val="fr-FR"/>
        </w:rPr>
        <w:instrText xml:space="preserve">nition of reference targets for river restoration.","container-title":"Geomorphology","DOI":"10.1016/j.geomorph.2009.11.022","ISSN":"0169555X","issue":"3-4","journalAbbreviation":"Geomorphology","language":"en","page":"305-319","source":"DOI.org (Crossref)","title":"Logjam controls on channel:floodplain interactions in wooded catchments and their role in the formation of multi-channel patterns","title-short":"Logjam controls on channel","volume":"116","author":[{"family":"Sear","given":"D.A."},{"family":"Millington","given":"C.E."},{"family":"Kitts","given":"D.R."},{"family":"Jeffries","given":"R."}],"issued":{"date-parts":[["2010",4]]}}}],"schema":"https://github.com/citation-style-language/schema/raw/master/csl-citation.json"} </w:instrText>
      </w:r>
      <w:r w:rsidR="00AA6565">
        <w:fldChar w:fldCharType="separate"/>
      </w:r>
      <w:r w:rsidR="00BB4A03" w:rsidRPr="00BB4A03">
        <w:rPr>
          <w:lang w:val="fr-FR"/>
        </w:rPr>
        <w:t>(Brown et al., 2018; Jeffries et al., 2003; Sear et al., 2010a)</w:t>
      </w:r>
      <w:r w:rsidR="00AA6565">
        <w:fldChar w:fldCharType="end"/>
      </w:r>
      <w:r w:rsidR="00BB4A03" w:rsidRPr="00BB4A03">
        <w:rPr>
          <w:lang w:val="fr-FR"/>
        </w:rPr>
        <w:t>.</w:t>
      </w:r>
    </w:p>
    <w:p w14:paraId="1AA3AACB" w14:textId="1808B310" w:rsidR="005679BC" w:rsidRDefault="000A2C90" w:rsidP="00AE4F34">
      <w:pPr>
        <w:ind w:firstLine="708"/>
      </w:pPr>
      <w:r>
        <w:t xml:space="preserve">Whilst historic management focussed </w:t>
      </w:r>
      <w:proofErr w:type="gramStart"/>
      <w:r>
        <w:t>around</w:t>
      </w:r>
      <w:proofErr w:type="gramEnd"/>
      <w:r>
        <w:t xml:space="preserve"> land drainage, t</w:t>
      </w:r>
      <w:r w:rsidR="00735BBA">
        <w:t xml:space="preserve">o help improve the condition of the </w:t>
      </w:r>
      <w:r w:rsidR="00972671">
        <w:t>N</w:t>
      </w:r>
      <w:r w:rsidR="00735BBA">
        <w:t xml:space="preserve">ew </w:t>
      </w:r>
      <w:r w:rsidR="00972671">
        <w:t>F</w:t>
      </w:r>
      <w:r w:rsidR="00735BBA">
        <w:t xml:space="preserve">orest </w:t>
      </w:r>
      <w:r w:rsidR="00972671">
        <w:t>rivers</w:t>
      </w:r>
      <w:r w:rsidR="00735BBA">
        <w:t xml:space="preserve">, </w:t>
      </w:r>
      <w:r w:rsidR="009A0A85">
        <w:t xml:space="preserve">there has </w:t>
      </w:r>
      <w:r w:rsidR="00786E3D">
        <w:t xml:space="preserve">been </w:t>
      </w:r>
      <w:r w:rsidR="00D86F39">
        <w:t xml:space="preserve">a recent </w:t>
      </w:r>
      <w:r w:rsidR="00737F3B">
        <w:t xml:space="preserve">trend towards </w:t>
      </w:r>
      <w:r w:rsidR="00C248CA">
        <w:t>river restoration</w:t>
      </w:r>
      <w:r w:rsidR="003A551D">
        <w:t xml:space="preserve">. </w:t>
      </w:r>
      <w:r w:rsidR="000D1106">
        <w:t>As part of this, t</w:t>
      </w:r>
      <w:r w:rsidR="00C248CA">
        <w:t xml:space="preserve">he </w:t>
      </w:r>
      <w:r w:rsidR="00C248CA" w:rsidRPr="00354F9B">
        <w:t xml:space="preserve">Wootton </w:t>
      </w:r>
      <w:r w:rsidR="00737F3B">
        <w:t>W</w:t>
      </w:r>
      <w:r w:rsidR="00C248CA" w:rsidRPr="00354F9B">
        <w:t xml:space="preserve">etland </w:t>
      </w:r>
      <w:r w:rsidR="00737F3B">
        <w:t>R</w:t>
      </w:r>
      <w:r w:rsidR="00C248CA" w:rsidRPr="00354F9B">
        <w:t>estoration</w:t>
      </w:r>
      <w:r w:rsidR="00C248CA">
        <w:t xml:space="preserve"> </w:t>
      </w:r>
      <w:r w:rsidR="00737F3B">
        <w:t>P</w:t>
      </w:r>
      <w:r w:rsidR="00C248CA">
        <w:t xml:space="preserve">roject </w:t>
      </w:r>
      <w:r w:rsidR="008A05B3">
        <w:t xml:space="preserve">was </w:t>
      </w:r>
      <w:r w:rsidR="00F4145D">
        <w:t xml:space="preserve">completed in </w:t>
      </w:r>
      <w:r w:rsidR="00DC6FB7">
        <w:t>2019</w:t>
      </w:r>
      <w:r w:rsidR="00BB03D4">
        <w:t>. This</w:t>
      </w:r>
      <w:r w:rsidR="008A05B3">
        <w:t xml:space="preserve"> </w:t>
      </w:r>
      <w:r w:rsidR="009D3847" w:rsidRPr="009D3847">
        <w:t xml:space="preserve">returned </w:t>
      </w:r>
      <w:r w:rsidR="00334BCB">
        <w:t>a 4</w:t>
      </w:r>
      <w:r w:rsidR="008A05B3">
        <w:t xml:space="preserve"> </w:t>
      </w:r>
      <w:r w:rsidR="00334BCB">
        <w:t>km</w:t>
      </w:r>
      <w:r w:rsidR="009D3847" w:rsidRPr="009D3847">
        <w:t xml:space="preserve"> </w:t>
      </w:r>
      <w:r w:rsidR="00334BCB">
        <w:t xml:space="preserve">reach </w:t>
      </w:r>
      <w:r w:rsidR="009D3847" w:rsidRPr="009D3847">
        <w:t>of</w:t>
      </w:r>
      <w:r w:rsidR="00334BCB">
        <w:t xml:space="preserve"> the</w:t>
      </w:r>
      <w:r w:rsidR="009D3847" w:rsidRPr="009D3847">
        <w:t xml:space="preserve"> artificially straightened Avon Water to its </w:t>
      </w:r>
      <w:r w:rsidR="00334BCB">
        <w:t>‘</w:t>
      </w:r>
      <w:r w:rsidR="009D3847" w:rsidRPr="009D3847">
        <w:t>natural</w:t>
      </w:r>
      <w:r w:rsidR="00334BCB">
        <w:t>’</w:t>
      </w:r>
      <w:r w:rsidR="009D3847" w:rsidRPr="009D3847">
        <w:t xml:space="preserve"> meandering </w:t>
      </w:r>
      <w:r w:rsidR="00BB03D4">
        <w:t>planform</w:t>
      </w:r>
      <w:r w:rsidR="009D3847" w:rsidRPr="009D3847">
        <w:t xml:space="preserve"> </w:t>
      </w:r>
      <w:r w:rsidR="00334BCB">
        <w:fldChar w:fldCharType="begin"/>
      </w:r>
      <w:r w:rsidR="00334BCB">
        <w:instrText xml:space="preserve"> ADDIN ZOTERO_ITEM CSL_CITATION {"citationID":"pzlVuNDk","properties":{"formattedCitation":"(Mott MacDonald, 2024)","plainCitation":"(Mott MacDonald, 2024)","noteIndex":0},"citationItems":[{"id":584,"uris":["http://zotero.org/users/12138781/items/HPLG9RSE"],"itemData":{"id":584,"type":"post-weblog","title":"Wootton wetland restoration, UK","URL":"https://www.mottmac.com/article/66378/wootton-wetland-restoration-uk#:~:text=The%20overall%20aim%20of%20the,increasing%20connectivity%20with%20the%20floodplain.","author":[{"family":"Mott MacDonald","given":""}],"accessed":{"date-parts":[["2024",2,13]]},"issued":{"date-parts":[["2024"]]}}}],"schema":"https://github.com/citation-style-language/schema/raw/master/csl-citation.json"} </w:instrText>
      </w:r>
      <w:r w:rsidR="00334BCB">
        <w:fldChar w:fldCharType="separate"/>
      </w:r>
      <w:r w:rsidR="00334BCB" w:rsidRPr="00D66D54">
        <w:t>(Mott MacDonald, 2024)</w:t>
      </w:r>
      <w:r w:rsidR="00334BCB">
        <w:fldChar w:fldCharType="end"/>
      </w:r>
      <w:r w:rsidR="00334BCB">
        <w:t>. The project</w:t>
      </w:r>
      <w:r w:rsidR="008A05B3">
        <w:t>,</w:t>
      </w:r>
      <w:r w:rsidR="009D3847" w:rsidRPr="009D3847">
        <w:t xml:space="preserve"> </w:t>
      </w:r>
      <w:r w:rsidR="00C248CA">
        <w:t>led by the</w:t>
      </w:r>
      <w:r w:rsidR="00C248CA" w:rsidRPr="003B0C74">
        <w:t xml:space="preserve"> New Forest Higher Level Stewardship (HLS) scheme</w:t>
      </w:r>
      <w:r w:rsidR="006E76AD">
        <w:t xml:space="preserve">, involved </w:t>
      </w:r>
      <w:r w:rsidR="00C248CA">
        <w:t xml:space="preserve">the reconnection of </w:t>
      </w:r>
      <w:proofErr w:type="spellStart"/>
      <w:r w:rsidR="00C248CA">
        <w:t>palaeomeanders</w:t>
      </w:r>
      <w:proofErr w:type="spellEnd"/>
      <w:r w:rsidR="00C248CA">
        <w:t xml:space="preserve">, infilling of the </w:t>
      </w:r>
      <w:proofErr w:type="gramStart"/>
      <w:r w:rsidR="00C248CA">
        <w:t>old straightened</w:t>
      </w:r>
      <w:proofErr w:type="gramEnd"/>
      <w:r w:rsidR="00C248CA">
        <w:t xml:space="preserve"> channel, and localised bed raising/bank lowering to improve floodplain connectivity.</w:t>
      </w:r>
      <w:r w:rsidR="007A2D95">
        <w:t xml:space="preserve"> </w:t>
      </w:r>
      <w:r w:rsidR="0056590C">
        <w:t>Historic</w:t>
      </w:r>
      <w:r w:rsidR="00DC6FB7">
        <w:t>al</w:t>
      </w:r>
      <w:r w:rsidR="0056590C">
        <w:t xml:space="preserve"> </w:t>
      </w:r>
      <w:r w:rsidR="007A2D95">
        <w:t xml:space="preserve">maps </w:t>
      </w:r>
      <w:r w:rsidR="0056590C">
        <w:t>were utilised to design the restoration work, revealing</w:t>
      </w:r>
      <w:r w:rsidR="00FD4039">
        <w:t xml:space="preserve"> the locations of former meanders which </w:t>
      </w:r>
      <w:r w:rsidR="00DC6FB7">
        <w:t>were</w:t>
      </w:r>
      <w:r w:rsidR="00FD4039">
        <w:t xml:space="preserve"> </w:t>
      </w:r>
      <w:r w:rsidR="007A2D95">
        <w:t xml:space="preserve">used as a framework for </w:t>
      </w:r>
      <w:proofErr w:type="spellStart"/>
      <w:r w:rsidR="007A2D95">
        <w:t>palaeomeander</w:t>
      </w:r>
      <w:proofErr w:type="spellEnd"/>
      <w:r w:rsidR="007A2D95">
        <w:t xml:space="preserve"> reconnection.</w:t>
      </w:r>
      <w:r w:rsidR="00CC36B3">
        <w:t xml:space="preserve"> </w:t>
      </w:r>
    </w:p>
    <w:p w14:paraId="40431EAE" w14:textId="5393767B" w:rsidR="004705E2" w:rsidRDefault="00CC36B3" w:rsidP="004705E2">
      <w:pPr>
        <w:ind w:firstLine="708"/>
      </w:pPr>
      <w:r>
        <w:t>The restoration did not include the upper reaches of the Avon Water</w:t>
      </w:r>
      <w:r w:rsidR="005679BC">
        <w:t xml:space="preserve"> where historic maps</w:t>
      </w:r>
      <w:r w:rsidR="00BC7951">
        <w:t xml:space="preserve"> do not show the former planform configuration </w:t>
      </w:r>
      <w:r w:rsidR="00BC7951" w:rsidRPr="00C76DA7">
        <w:t>(</w:t>
      </w:r>
      <w:r w:rsidR="00BC7951" w:rsidRPr="00C76DA7">
        <w:fldChar w:fldCharType="begin"/>
      </w:r>
      <w:r w:rsidR="00BC7951" w:rsidRPr="00C76DA7">
        <w:instrText xml:space="preserve"> REF _Ref158756878 \h  \* MERGEFORMAT </w:instrText>
      </w:r>
      <w:r w:rsidR="00BC7951" w:rsidRPr="00C76DA7">
        <w:fldChar w:fldCharType="separate"/>
      </w:r>
      <w:r w:rsidR="00BC7951" w:rsidRPr="00C76DA7">
        <w:t xml:space="preserve">Figure </w:t>
      </w:r>
      <w:r w:rsidR="00BC7951" w:rsidRPr="00C76DA7">
        <w:rPr>
          <w:noProof/>
        </w:rPr>
        <w:t>4</w:t>
      </w:r>
      <w:r w:rsidR="00BC7951" w:rsidRPr="00C76DA7">
        <w:fldChar w:fldCharType="end"/>
      </w:r>
      <w:r w:rsidR="00BC7951" w:rsidRPr="00C76DA7">
        <w:t>)</w:t>
      </w:r>
      <w:r w:rsidR="00BC7951">
        <w:t xml:space="preserve">. To investigate this area, this study </w:t>
      </w:r>
      <w:r w:rsidR="00E07930">
        <w:t>utili</w:t>
      </w:r>
      <w:r w:rsidR="00BC7951">
        <w:t>ses</w:t>
      </w:r>
      <w:r w:rsidR="00E07930">
        <w:t xml:space="preserve"> UAV</w:t>
      </w:r>
      <w:r w:rsidR="00B80F92">
        <w:t xml:space="preserve">-acquired </w:t>
      </w:r>
      <w:proofErr w:type="spellStart"/>
      <w:r w:rsidR="00B174FC">
        <w:t>S</w:t>
      </w:r>
      <w:r w:rsidR="00324BE3">
        <w:t>f</w:t>
      </w:r>
      <w:r w:rsidR="00B174FC">
        <w:t>M</w:t>
      </w:r>
      <w:proofErr w:type="spellEnd"/>
      <w:r w:rsidR="00B174FC">
        <w:t xml:space="preserve"> </w:t>
      </w:r>
      <w:r w:rsidR="00E07930">
        <w:t>photogrammetry</w:t>
      </w:r>
      <w:r w:rsidR="000E12C7">
        <w:t xml:space="preserve"> </w:t>
      </w:r>
      <w:r w:rsidR="001C31B6">
        <w:t>to produce high</w:t>
      </w:r>
      <w:r w:rsidR="00BC23D1">
        <w:t>-</w:t>
      </w:r>
      <w:r w:rsidR="001C31B6">
        <w:t xml:space="preserve">resolution orthophotographs and </w:t>
      </w:r>
      <w:r w:rsidR="000D5F8D">
        <w:t>DEMs</w:t>
      </w:r>
      <w:r w:rsidR="001C31B6">
        <w:t xml:space="preserve"> of </w:t>
      </w:r>
      <w:r w:rsidR="008A05B3">
        <w:t>these upper</w:t>
      </w:r>
      <w:r w:rsidR="001C31B6">
        <w:t xml:space="preserve"> reach</w:t>
      </w:r>
      <w:r w:rsidR="008A05B3">
        <w:t>es</w:t>
      </w:r>
      <w:r w:rsidR="001C31B6">
        <w:t xml:space="preserve"> of the Avon Water. </w:t>
      </w:r>
      <w:r w:rsidR="002B58B0">
        <w:t>This data is combined with analysis of LiDAR data and more traditional field-based techniques (sedimentology)</w:t>
      </w:r>
      <w:r w:rsidR="00BB1C78">
        <w:t xml:space="preserve"> to </w:t>
      </w:r>
      <w:r w:rsidR="008A05B3">
        <w:t>investigate the landscape history of</w:t>
      </w:r>
      <w:r w:rsidR="00BB1C78">
        <w:t xml:space="preserve"> </w:t>
      </w:r>
      <w:r w:rsidR="008A05B3">
        <w:t>t</w:t>
      </w:r>
      <w:r w:rsidR="00BB1C78">
        <w:t>he area</w:t>
      </w:r>
      <w:r w:rsidR="008A05B3">
        <w:t xml:space="preserve"> and the development of the modern floodplain configuration</w:t>
      </w:r>
      <w:r w:rsidR="00BB1C78">
        <w:t>.</w:t>
      </w:r>
      <w:r w:rsidR="00643B93">
        <w:t xml:space="preserve"> </w:t>
      </w:r>
    </w:p>
    <w:p w14:paraId="7E797E83" w14:textId="7D5E51CA" w:rsidR="00B6695D" w:rsidRDefault="00DA45F0" w:rsidP="004705E2">
      <w:pPr>
        <w:ind w:firstLine="708"/>
      </w:pPr>
      <w:r>
        <w:t xml:space="preserve">The aims </w:t>
      </w:r>
      <w:r w:rsidR="00F507C5">
        <w:t>of this study are</w:t>
      </w:r>
      <w:r w:rsidR="004705E2">
        <w:t xml:space="preserve"> to</w:t>
      </w:r>
      <w:r w:rsidR="00F507C5">
        <w:t xml:space="preserve"> </w:t>
      </w:r>
      <w:r w:rsidR="004705E2">
        <w:t xml:space="preserve">reconstruct the landscape evolution of the Avon Water and </w:t>
      </w:r>
      <w:r w:rsidR="00DE1CDC">
        <w:t>thereby</w:t>
      </w:r>
      <w:r w:rsidR="004705E2">
        <w:t xml:space="preserve"> provide a framework for the natural wet woodland planform configuration</w:t>
      </w:r>
      <w:r w:rsidR="008A05B3">
        <w:t>. It is hoped</w:t>
      </w:r>
      <w:r w:rsidR="004705E2">
        <w:t xml:space="preserve"> that </w:t>
      </w:r>
      <w:r w:rsidR="008A05B3">
        <w:t>this can</w:t>
      </w:r>
      <w:r w:rsidR="004705E2">
        <w:t xml:space="preserve"> be used to aid future river restoration activities </w:t>
      </w:r>
      <w:r w:rsidR="00804368">
        <w:t>both in</w:t>
      </w:r>
      <w:r w:rsidR="004705E2">
        <w:t xml:space="preserve"> the New Forest</w:t>
      </w:r>
      <w:r w:rsidR="00804368">
        <w:t xml:space="preserve"> and elsewhere</w:t>
      </w:r>
      <w:r w:rsidR="004705E2">
        <w:t>. In doing so, a secondary aim is to</w:t>
      </w:r>
      <w:r w:rsidR="00546246">
        <w:t xml:space="preserve"> </w:t>
      </w:r>
      <w:r w:rsidR="00931048">
        <w:t>evaluate</w:t>
      </w:r>
      <w:r w:rsidR="00BD0025">
        <w:t xml:space="preserve"> the ability of the technique to </w:t>
      </w:r>
      <w:r w:rsidR="0049393E">
        <w:t xml:space="preserve">provide information on </w:t>
      </w:r>
      <w:r w:rsidR="006936F4">
        <w:t>geomorphological</w:t>
      </w:r>
      <w:r w:rsidR="0049393E">
        <w:t xml:space="preserve"> evolution of </w:t>
      </w:r>
      <w:r w:rsidR="002272FF">
        <w:t>an</w:t>
      </w:r>
      <w:r w:rsidR="0049393E">
        <w:t xml:space="preserve"> area</w:t>
      </w:r>
      <w:r w:rsidR="002272FF">
        <w:t xml:space="preserve"> where limited pre</w:t>
      </w:r>
      <w:r w:rsidR="00577F5D">
        <w:t>-</w:t>
      </w:r>
      <w:r w:rsidR="002272FF">
        <w:t xml:space="preserve">modified information is available on prior planform </w:t>
      </w:r>
      <w:r w:rsidR="00577F5D">
        <w:t>configuration</w:t>
      </w:r>
      <w:r w:rsidR="004705E2">
        <w:t>.</w:t>
      </w:r>
      <w:r w:rsidR="00286CD2">
        <w:t xml:space="preserve"> </w:t>
      </w:r>
    </w:p>
    <w:p w14:paraId="3E1700B8" w14:textId="77777777" w:rsidR="00DE1CDC" w:rsidRPr="00904FB1" w:rsidRDefault="00DE1CDC" w:rsidP="004705E2">
      <w:pPr>
        <w:ind w:firstLine="708"/>
      </w:pPr>
    </w:p>
    <w:p w14:paraId="62B91B5C" w14:textId="7D6DABA1" w:rsidR="00B61AA2" w:rsidRDefault="009E3EE0" w:rsidP="009E3EE0">
      <w:pPr>
        <w:pStyle w:val="Heading1"/>
      </w:pPr>
      <w:r>
        <w:t>Geomorphological background</w:t>
      </w:r>
    </w:p>
    <w:p w14:paraId="3E7F695C" w14:textId="2D67DB91" w:rsidR="00B61AA2" w:rsidRDefault="00B61AA2" w:rsidP="00FB1B2E">
      <w:pPr>
        <w:pStyle w:val="Heading2"/>
      </w:pPr>
      <w:r>
        <w:t>Site characteristics</w:t>
      </w:r>
    </w:p>
    <w:p w14:paraId="123EDA93" w14:textId="201636CC" w:rsidR="00B84642" w:rsidRDefault="0095310E" w:rsidP="004036C2">
      <w:pPr>
        <w:ind w:firstLine="360"/>
      </w:pPr>
      <w:r>
        <w:t xml:space="preserve">The Avon </w:t>
      </w:r>
      <w:r w:rsidR="00FD7543">
        <w:t>W</w:t>
      </w:r>
      <w:r>
        <w:t>ater</w:t>
      </w:r>
      <w:r w:rsidR="007A396E">
        <w:t xml:space="preserve"> </w:t>
      </w:r>
      <w:proofErr w:type="gramStart"/>
      <w:r w:rsidR="007A396E">
        <w:t>is located in</w:t>
      </w:r>
      <w:proofErr w:type="gramEnd"/>
      <w:r w:rsidR="007A396E">
        <w:t xml:space="preserve"> the New Forest National </w:t>
      </w:r>
      <w:r w:rsidR="00C46F55">
        <w:t>P</w:t>
      </w:r>
      <w:r w:rsidR="007A396E">
        <w:t>ark</w:t>
      </w:r>
      <w:r w:rsidR="008A05B3">
        <w:t xml:space="preserve"> (</w:t>
      </w:r>
      <w:r w:rsidR="008A05B3">
        <w:fldChar w:fldCharType="begin"/>
      </w:r>
      <w:r w:rsidR="008A05B3">
        <w:instrText xml:space="preserve"> REF _Ref158754351 \h </w:instrText>
      </w:r>
      <w:r w:rsidR="00B005FB">
        <w:instrText xml:space="preserve"> \* MERGEFORMAT </w:instrText>
      </w:r>
      <w:r w:rsidR="008A05B3">
        <w:fldChar w:fldCharType="separate"/>
      </w:r>
      <w:r w:rsidR="008A05B3" w:rsidRPr="00B005FB">
        <w:t>Figure 1</w:t>
      </w:r>
      <w:r w:rsidR="008A05B3">
        <w:fldChar w:fldCharType="end"/>
      </w:r>
      <w:r w:rsidR="008A05B3">
        <w:t>)</w:t>
      </w:r>
      <w:r w:rsidR="00153B96">
        <w:t xml:space="preserve">. The </w:t>
      </w:r>
      <w:r w:rsidR="00E02753">
        <w:t xml:space="preserve">study </w:t>
      </w:r>
      <w:r w:rsidR="00153B96">
        <w:t>area forms part of the New Forest SSSI</w:t>
      </w:r>
      <w:r w:rsidR="00894965">
        <w:t xml:space="preserve"> (</w:t>
      </w:r>
      <w:r w:rsidR="001B2942">
        <w:t>Unit 527)</w:t>
      </w:r>
      <w:r w:rsidR="00153B96">
        <w:t xml:space="preserve">, </w:t>
      </w:r>
      <w:r w:rsidR="001B2942">
        <w:t>classified as broadleaved, mixed and yew woodland</w:t>
      </w:r>
      <w:r w:rsidR="004036C2">
        <w:t xml:space="preserve"> </w:t>
      </w:r>
      <w:r w:rsidR="001B2942">
        <w:t>lowland stream habitat</w:t>
      </w:r>
      <w:r w:rsidR="00FD7543">
        <w:t>. It was classed as</w:t>
      </w:r>
      <w:r w:rsidR="001B2942">
        <w:t xml:space="preserve"> </w:t>
      </w:r>
      <w:r w:rsidR="00153B96">
        <w:t>being in an unfavourable recovering condition</w:t>
      </w:r>
      <w:r w:rsidR="00765245">
        <w:t xml:space="preserve"> </w:t>
      </w:r>
      <w:r w:rsidR="007E2CC8">
        <w:t>in</w:t>
      </w:r>
      <w:r w:rsidR="00DC3DAC">
        <w:t xml:space="preserve"> </w:t>
      </w:r>
      <w:r w:rsidR="00765245">
        <w:t xml:space="preserve">2008. </w:t>
      </w:r>
      <w:r w:rsidR="0053456D">
        <w:t xml:space="preserve">The river originates in upland areas </w:t>
      </w:r>
      <w:r w:rsidR="00881720">
        <w:t xml:space="preserve">at Whitten </w:t>
      </w:r>
      <w:r w:rsidR="00A33F7C">
        <w:t xml:space="preserve">Bottom </w:t>
      </w:r>
      <w:r w:rsidR="00790643">
        <w:t xml:space="preserve">(47 </w:t>
      </w:r>
      <w:proofErr w:type="spellStart"/>
      <w:r w:rsidR="00790643">
        <w:t>mAOD</w:t>
      </w:r>
      <w:proofErr w:type="spellEnd"/>
      <w:r w:rsidR="00790643">
        <w:t>)</w:t>
      </w:r>
      <w:r w:rsidR="00F13A33">
        <w:t>, where it flows along a southeasterly co</w:t>
      </w:r>
      <w:r w:rsidR="00600C85">
        <w:t>u</w:t>
      </w:r>
      <w:r w:rsidR="00F13A33">
        <w:t xml:space="preserve">rse, </w:t>
      </w:r>
      <w:r w:rsidR="00587559">
        <w:t>reaching</w:t>
      </w:r>
      <w:r w:rsidR="00F13A33">
        <w:t xml:space="preserve"> the Solent </w:t>
      </w:r>
      <w:r w:rsidR="00587559">
        <w:t xml:space="preserve">at </w:t>
      </w:r>
      <w:proofErr w:type="spellStart"/>
      <w:r w:rsidR="00587559">
        <w:t>Keyhaven</w:t>
      </w:r>
      <w:proofErr w:type="spellEnd"/>
      <w:r w:rsidR="00587559">
        <w:t xml:space="preserve">. </w:t>
      </w:r>
    </w:p>
    <w:p w14:paraId="04189E0E" w14:textId="00619A19" w:rsidR="0073741F" w:rsidRDefault="00587559" w:rsidP="00B84642">
      <w:pPr>
        <w:ind w:firstLine="360"/>
      </w:pPr>
      <w:r>
        <w:lastRenderedPageBreak/>
        <w:t xml:space="preserve">The catchment area </w:t>
      </w:r>
      <w:r w:rsidR="00600C85">
        <w:t xml:space="preserve">is </w:t>
      </w:r>
      <w:r w:rsidR="00551C4B">
        <w:t>47 km</w:t>
      </w:r>
      <w:r w:rsidR="00551C4B" w:rsidRPr="00DE1CDC">
        <w:rPr>
          <w:vertAlign w:val="superscript"/>
        </w:rPr>
        <w:t>2</w:t>
      </w:r>
      <w:r w:rsidR="001B2120">
        <w:t xml:space="preserve">, </w:t>
      </w:r>
      <w:r w:rsidR="00C66554">
        <w:t>draining</w:t>
      </w:r>
      <w:r w:rsidR="00465C27">
        <w:t xml:space="preserve"> an undulating topography</w:t>
      </w:r>
      <w:r w:rsidR="00E62E65">
        <w:t>. It sits within the Hampshire Basin</w:t>
      </w:r>
      <w:r w:rsidR="00420A83">
        <w:t>,</w:t>
      </w:r>
      <w:r w:rsidR="00465C27">
        <w:t xml:space="preserve"> comprising </w:t>
      </w:r>
      <w:r w:rsidR="005A74E8">
        <w:t>mostly</w:t>
      </w:r>
      <w:r w:rsidR="00A63117">
        <w:t xml:space="preserve"> </w:t>
      </w:r>
      <w:r w:rsidR="005A74E8">
        <w:t xml:space="preserve">clays, silts and sands </w:t>
      </w:r>
      <w:r w:rsidR="00A63117">
        <w:t xml:space="preserve">of the </w:t>
      </w:r>
      <w:r w:rsidR="005A74E8">
        <w:t>Barton Group</w:t>
      </w:r>
      <w:r w:rsidR="00A63117">
        <w:t xml:space="preserve">, deposited </w:t>
      </w:r>
      <w:r w:rsidR="00A63117" w:rsidRPr="00A63117">
        <w:t xml:space="preserve">between 41.2 and 37.8 Ma in </w:t>
      </w:r>
      <w:r w:rsidR="00DC3DAC">
        <w:t xml:space="preserve">the </w:t>
      </w:r>
      <w:r w:rsidR="00A63117" w:rsidRPr="00A63117">
        <w:t xml:space="preserve">Eocene </w:t>
      </w:r>
      <w:r w:rsidR="00A63117">
        <w:t>period</w:t>
      </w:r>
      <w:r w:rsidR="00E95BDE">
        <w:t xml:space="preserve"> </w:t>
      </w:r>
      <w:r w:rsidR="00E95BDE">
        <w:fldChar w:fldCharType="begin"/>
      </w:r>
      <w:r w:rsidR="00E95BDE">
        <w:instrText xml:space="preserve"> ADDIN ZOTERO_ITEM CSL_CITATION {"citationID":"5KteaFar","properties":{"formattedCitation":"(King et al., 2016)","plainCitation":"(King et al., 2016)","noteIndex":0},"citationItems":[{"id":611,"uris":["http://zotero.org/users/12138781/items/2XK8PBPE"],"itemData":{"id":611,"type":"book","edition":"First edition","ISBN":"978-1-86239-728-6","language":"en","note":"DOI: 10.1144/SR27","publisher":"The Geological Society of London","source":"DOI.org (Crossref)","title":"A revised correlation of Tertiary rocks in the British Isles and adjacent areas of NW Europe","URL":"https://www.lyellcollection.org/doi/book/10.1144/SR27","editor":[{"family":"King","given":"C."},{"family":"Gale","given":"A. S."},{"family":"Barry","given":"T. L."}],"accessed":{"date-parts":[["2024",2,17]]},"issued":{"date-parts":[["2016",1,4]]}}}],"schema":"https://github.com/citation-style-language/schema/raw/master/csl-citation.json"} </w:instrText>
      </w:r>
      <w:r w:rsidR="00E95BDE">
        <w:fldChar w:fldCharType="separate"/>
      </w:r>
      <w:r w:rsidR="00E95BDE" w:rsidRPr="00E95BDE">
        <w:t>(King et al., 2016)</w:t>
      </w:r>
      <w:r w:rsidR="00E95BDE">
        <w:fldChar w:fldCharType="end"/>
      </w:r>
      <w:r w:rsidR="00A63117">
        <w:t>.</w:t>
      </w:r>
      <w:r w:rsidR="002F5DE4">
        <w:t xml:space="preserve"> </w:t>
      </w:r>
      <w:r w:rsidR="0073741F" w:rsidRPr="009514D5">
        <w:t>Su</w:t>
      </w:r>
      <w:r w:rsidR="0073241E">
        <w:t>per</w:t>
      </w:r>
      <w:r w:rsidR="0073741F" w:rsidRPr="009514D5">
        <w:t>ficial</w:t>
      </w:r>
      <w:r w:rsidR="00B141D5" w:rsidRPr="009514D5">
        <w:t xml:space="preserve"> deposits mostly comprise a </w:t>
      </w:r>
      <w:r w:rsidR="009514D5" w:rsidRPr="009514D5">
        <w:t>plateau of</w:t>
      </w:r>
      <w:r w:rsidR="00C66554" w:rsidRPr="009514D5">
        <w:t xml:space="preserve"> Pleistocene gravel</w:t>
      </w:r>
      <w:r w:rsidR="009514D5" w:rsidRPr="009514D5">
        <w:t>s th</w:t>
      </w:r>
      <w:r w:rsidR="009514D5">
        <w:t>at form a terrace</w:t>
      </w:r>
      <w:r w:rsidR="00AE024C">
        <w:t xml:space="preserve"> at elevations between 50 and 60 </w:t>
      </w:r>
      <w:proofErr w:type="spellStart"/>
      <w:r w:rsidR="00AE024C">
        <w:t>mAOD</w:t>
      </w:r>
      <w:proofErr w:type="spellEnd"/>
      <w:r w:rsidR="0073741F">
        <w:t xml:space="preserve"> and alluvium </w:t>
      </w:r>
      <w:r w:rsidR="00D05B90">
        <w:t>in the valley bottoms. Peat is recorded in upland areas</w:t>
      </w:r>
      <w:r w:rsidR="0086382A">
        <w:t xml:space="preserve"> </w:t>
      </w:r>
      <w:r w:rsidR="0086382A">
        <w:fldChar w:fldCharType="begin"/>
      </w:r>
      <w:r w:rsidR="00DD3C45">
        <w:instrText xml:space="preserve"> ADDIN ZOTERO_ITEM CSL_CITATION {"citationID":"RougyR1Y","properties":{"formattedCitation":"(Tubbs, 2011)","plainCitation":"(Tubbs, 2011)","noteIndex":0},"citationItems":[{"id":607,"uris":["http://zotero.org/users/12138781/items/H29DERYN"],"itemData":{"id":607,"type":"document","title":"The New Forest: An Ecological History","author":[{"family":"Tubbs","given":"Colin R."}],"issued":{"date-parts":[["2011"]]}}}],"schema":"https://github.com/citation-style-language/schema/raw/master/csl-citation.json"} </w:instrText>
      </w:r>
      <w:r w:rsidR="0086382A">
        <w:fldChar w:fldCharType="separate"/>
      </w:r>
      <w:r w:rsidR="00DD3C45" w:rsidRPr="00DD3C45">
        <w:t>(Tubbs, 2011)</w:t>
      </w:r>
      <w:r w:rsidR="0086382A">
        <w:fldChar w:fldCharType="end"/>
      </w:r>
      <w:r w:rsidR="00B84642">
        <w:t xml:space="preserve">. </w:t>
      </w:r>
    </w:p>
    <w:p w14:paraId="71AEE996" w14:textId="7EB9036A" w:rsidR="009C190F" w:rsidRDefault="006552AA" w:rsidP="0073741F">
      <w:pPr>
        <w:ind w:firstLine="360"/>
      </w:pPr>
      <w:r>
        <w:t xml:space="preserve">The </w:t>
      </w:r>
      <w:r w:rsidR="00E02753">
        <w:t xml:space="preserve">study reach </w:t>
      </w:r>
      <w:r w:rsidR="00FE529B">
        <w:t>(</w:t>
      </w:r>
      <w:r w:rsidR="00FE529B" w:rsidRPr="00FE529B">
        <w:fldChar w:fldCharType="begin"/>
      </w:r>
      <w:r w:rsidR="00FE529B" w:rsidRPr="00FE529B">
        <w:instrText xml:space="preserve"> REF _Ref158756878 \h  \* MERGEFORMAT </w:instrText>
      </w:r>
      <w:r w:rsidR="00FE529B" w:rsidRPr="00FE529B">
        <w:fldChar w:fldCharType="separate"/>
      </w:r>
      <w:r w:rsidR="00FE529B" w:rsidRPr="00FE529B">
        <w:t xml:space="preserve">Figure </w:t>
      </w:r>
      <w:r w:rsidR="00FE529B" w:rsidRPr="00FE529B">
        <w:rPr>
          <w:noProof/>
        </w:rPr>
        <w:t>4</w:t>
      </w:r>
      <w:r w:rsidR="00FE529B" w:rsidRPr="00FE529B">
        <w:fldChar w:fldCharType="end"/>
      </w:r>
      <w:r w:rsidR="00FE529B" w:rsidRPr="00FE529B">
        <w:t>)</w:t>
      </w:r>
      <w:r w:rsidR="00FE529B">
        <w:t xml:space="preserve"> </w:t>
      </w:r>
      <w:r w:rsidR="00765BB3">
        <w:t>comprises a largely straight single channel, sitting</w:t>
      </w:r>
      <w:r>
        <w:t xml:space="preserve"> within a</w:t>
      </w:r>
      <w:r w:rsidR="0060492E">
        <w:t>n alluvial</w:t>
      </w:r>
      <w:r>
        <w:t xml:space="preserve"> floodplain roughly 100</w:t>
      </w:r>
      <w:r w:rsidR="002071EC">
        <w:t xml:space="preserve"> </w:t>
      </w:r>
      <w:r>
        <w:t>m wide.</w:t>
      </w:r>
      <w:r w:rsidR="0087215B">
        <w:t xml:space="preserve"> At the study reach the floodplain </w:t>
      </w:r>
      <w:r w:rsidR="002071EC">
        <w:t>has been</w:t>
      </w:r>
      <w:r w:rsidR="0087215B">
        <w:t xml:space="preserve"> deforested, comprising </w:t>
      </w:r>
      <w:r w:rsidR="00650B1F">
        <w:t>open lawn areas.</w:t>
      </w:r>
      <w:r w:rsidR="0060492E">
        <w:t xml:space="preserve"> </w:t>
      </w:r>
      <w:r w:rsidR="00092E9D">
        <w:t xml:space="preserve">However, the floodplain is bounded by </w:t>
      </w:r>
      <w:proofErr w:type="spellStart"/>
      <w:r w:rsidR="000B5BEF">
        <w:t>inclosures</w:t>
      </w:r>
      <w:proofErr w:type="spellEnd"/>
      <w:r w:rsidR="000B5BEF">
        <w:t xml:space="preserve"> including Brownhill and </w:t>
      </w:r>
      <w:proofErr w:type="spellStart"/>
      <w:r w:rsidR="000B5BEF">
        <w:t>Holmsle</w:t>
      </w:r>
      <w:r w:rsidR="00BF7154">
        <w:t>y</w:t>
      </w:r>
      <w:proofErr w:type="spellEnd"/>
      <w:r w:rsidR="000B5BEF">
        <w:t xml:space="preserve"> </w:t>
      </w:r>
      <w:proofErr w:type="spellStart"/>
      <w:r w:rsidR="00BF7154">
        <w:t>I</w:t>
      </w:r>
      <w:r w:rsidR="000B5BEF">
        <w:t>nclosure</w:t>
      </w:r>
      <w:proofErr w:type="spellEnd"/>
      <w:r w:rsidR="000B5BEF">
        <w:t xml:space="preserve"> to</w:t>
      </w:r>
      <w:r w:rsidR="00BF7154">
        <w:t xml:space="preserve"> the south and </w:t>
      </w:r>
      <w:proofErr w:type="spellStart"/>
      <w:r w:rsidR="00BF7154">
        <w:t>Wilverl</w:t>
      </w:r>
      <w:r w:rsidR="00AA6C36">
        <w:t>e</w:t>
      </w:r>
      <w:r w:rsidR="00BF7154">
        <w:t>y</w:t>
      </w:r>
      <w:proofErr w:type="spellEnd"/>
      <w:r w:rsidR="00BF7154">
        <w:t xml:space="preserve"> </w:t>
      </w:r>
      <w:proofErr w:type="spellStart"/>
      <w:r w:rsidR="00BF7154">
        <w:t>Inclosure</w:t>
      </w:r>
      <w:proofErr w:type="spellEnd"/>
      <w:r w:rsidR="00BF7154">
        <w:t xml:space="preserve"> to the </w:t>
      </w:r>
      <w:r w:rsidR="00547A40">
        <w:t>north</w:t>
      </w:r>
      <w:r w:rsidR="001E1D7F">
        <w:t xml:space="preserve">. Bogs, whilst </w:t>
      </w:r>
      <w:r w:rsidR="00D91C1C">
        <w:t xml:space="preserve">less extensive than they were </w:t>
      </w:r>
      <w:r w:rsidR="00AA6C36">
        <w:t>historically</w:t>
      </w:r>
      <w:r w:rsidR="00D91C1C">
        <w:t xml:space="preserve">, are still a </w:t>
      </w:r>
      <w:r w:rsidR="001E1D7F">
        <w:t xml:space="preserve">common feature within the </w:t>
      </w:r>
      <w:r w:rsidR="00851D92">
        <w:t>catchment</w:t>
      </w:r>
      <w:r w:rsidR="00991267">
        <w:t xml:space="preserve">, most notably the </w:t>
      </w:r>
      <w:proofErr w:type="spellStart"/>
      <w:r w:rsidR="00991267">
        <w:t>Wilverl</w:t>
      </w:r>
      <w:r w:rsidR="00AA6C36">
        <w:t>e</w:t>
      </w:r>
      <w:r w:rsidR="00991267">
        <w:t>y</w:t>
      </w:r>
      <w:proofErr w:type="spellEnd"/>
      <w:r w:rsidR="00991267">
        <w:t xml:space="preserve"> Bog SSSI (unit 525). T</w:t>
      </w:r>
      <w:r w:rsidR="00851D92">
        <w:t>he water</w:t>
      </w:r>
      <w:r w:rsidR="00750BDD">
        <w:t xml:space="preserve"> within the channel</w:t>
      </w:r>
      <w:r w:rsidR="00851D92">
        <w:t xml:space="preserve"> </w:t>
      </w:r>
      <w:r w:rsidR="009C190F">
        <w:t xml:space="preserve">is </w:t>
      </w:r>
      <w:r w:rsidR="000217E2">
        <w:t xml:space="preserve">notably </w:t>
      </w:r>
      <w:r w:rsidR="00DE3D67">
        <w:t>d</w:t>
      </w:r>
      <w:r w:rsidR="00DE3D67" w:rsidRPr="000217E2">
        <w:t>ystrophic</w:t>
      </w:r>
      <w:r w:rsidR="00851D92">
        <w:t xml:space="preserve"> as a result</w:t>
      </w:r>
      <w:r w:rsidR="000217E2">
        <w:t xml:space="preserve">, </w:t>
      </w:r>
      <w:r w:rsidR="00851D92">
        <w:t xml:space="preserve">likely </w:t>
      </w:r>
      <w:r w:rsidR="000217E2">
        <w:t xml:space="preserve">containing </w:t>
      </w:r>
      <w:r w:rsidR="000217E2" w:rsidRPr="000217E2">
        <w:t>high amounts of humic substances and organic acids</w:t>
      </w:r>
      <w:r w:rsidR="00FD62B9">
        <w:t>.</w:t>
      </w:r>
      <w:r w:rsidR="00037D1D">
        <w:t xml:space="preserve"> </w:t>
      </w:r>
    </w:p>
    <w:p w14:paraId="22CA4F9D" w14:textId="77777777" w:rsidR="00946547" w:rsidRDefault="00946547" w:rsidP="009E3EE0"/>
    <w:p w14:paraId="24D0690B" w14:textId="57D23646" w:rsidR="007B26E1" w:rsidRDefault="00152CE7" w:rsidP="00FB1B2E">
      <w:pPr>
        <w:pStyle w:val="Heading2"/>
      </w:pPr>
      <w:r>
        <w:t>Landscape evolution</w:t>
      </w:r>
    </w:p>
    <w:p w14:paraId="6ED77FF6" w14:textId="706E2DA8" w:rsidR="00443C1E" w:rsidRDefault="00F14F44" w:rsidP="005344C6">
      <w:pPr>
        <w:ind w:firstLine="360"/>
      </w:pPr>
      <w:r>
        <w:t xml:space="preserve">The oldest Quaternary deposits comprise the </w:t>
      </w:r>
      <w:r w:rsidR="00E95BDE">
        <w:t>P</w:t>
      </w:r>
      <w:r w:rsidR="00A9677D">
        <w:t>leistocene sands and gravels</w:t>
      </w:r>
      <w:r w:rsidR="00EA1D5E">
        <w:t xml:space="preserve"> </w:t>
      </w:r>
      <w:r w:rsidR="00E95BDE">
        <w:t xml:space="preserve">which are well-developed within </w:t>
      </w:r>
      <w:r w:rsidR="00EA1D5E">
        <w:t>the upland areas of the catchmen</w:t>
      </w:r>
      <w:r w:rsidR="005344C6">
        <w:t>t</w:t>
      </w:r>
      <w:r w:rsidR="006427BA">
        <w:t xml:space="preserve"> </w:t>
      </w:r>
      <w:r w:rsidR="006427BA">
        <w:fldChar w:fldCharType="begin"/>
      </w:r>
      <w:r w:rsidR="006427BA">
        <w:instrText xml:space="preserve"> ADDIN ZOTERO_ITEM CSL_CITATION {"citationID":"755vML96","properties":{"formattedCitation":"(British Geological Survey, 1997)","plainCitation":"(British Geological Survey, 1997)","noteIndex":0},"citationItems":[{"id":657,"uris":["http://zotero.org/users/12138781/items/5IKLH3TL"],"itemData":{"id":657,"type":"map","title":"Geological Survey of Great Britain (England and Wales, Drift Sheet 330","author":[{"family":"British Geological Survey","given":""}],"issued":{"date-parts":[["1997"]]}}}],"schema":"https://github.com/citation-style-language/schema/raw/master/csl-citation.json"} </w:instrText>
      </w:r>
      <w:r w:rsidR="006427BA">
        <w:fldChar w:fldCharType="separate"/>
      </w:r>
      <w:r w:rsidR="006427BA" w:rsidRPr="006427BA">
        <w:t>(British Geological Survey, 1997)</w:t>
      </w:r>
      <w:r w:rsidR="006427BA">
        <w:fldChar w:fldCharType="end"/>
      </w:r>
      <w:r w:rsidR="005344C6">
        <w:t xml:space="preserve">. </w:t>
      </w:r>
      <w:r w:rsidR="00443C1E">
        <w:t>At the time</w:t>
      </w:r>
      <w:r w:rsidR="00713C1A">
        <w:t xml:space="preserve"> when these were deposited</w:t>
      </w:r>
      <w:r w:rsidR="00261073">
        <w:t>, a land connection existed between</w:t>
      </w:r>
      <w:r w:rsidR="00644F3D">
        <w:t xml:space="preserve"> the Hampshire </w:t>
      </w:r>
      <w:r w:rsidR="00713C1A">
        <w:t>B</w:t>
      </w:r>
      <w:r w:rsidR="00644F3D">
        <w:t xml:space="preserve">asin </w:t>
      </w:r>
      <w:r w:rsidR="00760BDA">
        <w:t xml:space="preserve">and the </w:t>
      </w:r>
      <w:r w:rsidR="00862BF0" w:rsidRPr="00862BF0">
        <w:t>Purbeck Monocline</w:t>
      </w:r>
      <w:r w:rsidR="003843BA">
        <w:t>. The latter</w:t>
      </w:r>
      <w:r w:rsidR="00197104">
        <w:t xml:space="preserve"> formed a continuous </w:t>
      </w:r>
      <w:r w:rsidR="003843BA">
        <w:t>topographic</w:t>
      </w:r>
      <w:r w:rsidR="00197104">
        <w:t xml:space="preserve"> ridge</w:t>
      </w:r>
      <w:r w:rsidR="004B5CD5">
        <w:t>, preventing flow to the south</w:t>
      </w:r>
      <w:r w:rsidR="003843BA">
        <w:t xml:space="preserve"> </w:t>
      </w:r>
      <w:r w:rsidR="00032C3A">
        <w:fldChar w:fldCharType="begin"/>
      </w:r>
      <w:r w:rsidR="00032C3A">
        <w:instrText xml:space="preserve"> ADDIN ZOTERO_ITEM CSL_CITATION {"citationID":"XxsIZQhW","properties":{"formattedCitation":"(Allen and Gibbard, 1993)","plainCitation":"(Allen and Gibbard, 1993)","noteIndex":0},"citationItems":[{"id":609,"uris":["http://zotero.org/users/12138781/items/4B2HNIE2"],"itemData":{"id":609,"type":"article-journal","container-title":"Quaternary Science Reviews","DOI":"10.1016/0277-3791(93)90067-V","ISSN":"02773791","issue":"7","journalAbbreviation":"Quaternary Science Reviews","language":"en","page":"503-528","source":"DOI.org (Crossref)","title":"Pleistocene evolution of the Solent River of southern England","volume":"12","author":[{"family":"Allen","given":"L.G."},{"family":"Gibbard","given":"P.L."}],"issued":{"date-parts":[["1993",1]]}}}],"schema":"https://github.com/citation-style-language/schema/raw/master/csl-citation.json"} </w:instrText>
      </w:r>
      <w:r w:rsidR="00032C3A">
        <w:fldChar w:fldCharType="separate"/>
      </w:r>
      <w:r w:rsidR="00032C3A" w:rsidRPr="00032C3A">
        <w:t>(Allen and Gibbard, 1993)</w:t>
      </w:r>
      <w:r w:rsidR="00032C3A">
        <w:fldChar w:fldCharType="end"/>
      </w:r>
      <w:r w:rsidR="004D56A9">
        <w:t xml:space="preserve">. </w:t>
      </w:r>
      <w:r w:rsidR="006F6FF4">
        <w:t>A major river</w:t>
      </w:r>
      <w:r w:rsidR="002C168C">
        <w:t>,</w:t>
      </w:r>
      <w:r w:rsidR="006F6FF4">
        <w:t xml:space="preserve"> </w:t>
      </w:r>
      <w:r w:rsidR="00D923AB">
        <w:t>commonly referred to as the Solent River</w:t>
      </w:r>
      <w:r w:rsidR="00EC4A7D">
        <w:t xml:space="preserve"> </w:t>
      </w:r>
      <w:r w:rsidR="00EB5377">
        <w:fldChar w:fldCharType="begin"/>
      </w:r>
      <w:r w:rsidR="00EB5377">
        <w:instrText xml:space="preserve"> ADDIN ZOTERO_ITEM CSL_CITATION {"citationID":"2xCX7q2T","properties":{"formattedCitation":"(Everard, 1954)","plainCitation":"(Everard, 1954)","noteIndex":0},"citationItems":[{"id":656,"uris":["http://zotero.org/users/12138781/items/NYS3YFUZ"],"itemData":{"id":656,"type":"article-journal","container-title":"Transactions and Papers (Institute of British Geographers)","DOI":"10.2307/621132","ISSN":"14784017","issue":"20","journalAbbreviation":"Transactions and Papers (Institute of British Geographers)","language":"en","page":"41","source":"DOI.org (Crossref)","title":"The Solent River: A Geomorphological Study","title-short":"The Solent River","author":[{"family":"Everard","given":"C. E."}],"issued":{"date-parts":[["1954"]]}}}],"schema":"https://github.com/citation-style-language/schema/raw/master/csl-citation.json"} </w:instrText>
      </w:r>
      <w:r w:rsidR="00EB5377">
        <w:fldChar w:fldCharType="separate"/>
      </w:r>
      <w:r w:rsidR="00EB5377" w:rsidRPr="00EB5377">
        <w:t>(Everard, 1954)</w:t>
      </w:r>
      <w:r w:rsidR="00EB5377">
        <w:fldChar w:fldCharType="end"/>
      </w:r>
      <w:r w:rsidR="002C168C">
        <w:t>,</w:t>
      </w:r>
      <w:r w:rsidR="00D923AB">
        <w:t xml:space="preserve"> </w:t>
      </w:r>
      <w:r w:rsidR="006F6FF4">
        <w:t>is thought to have</w:t>
      </w:r>
      <w:r w:rsidR="000E737F">
        <w:t xml:space="preserve"> drained </w:t>
      </w:r>
      <w:r w:rsidR="006F6FF4">
        <w:t>the area</w:t>
      </w:r>
      <w:r w:rsidR="00643351" w:rsidRPr="00643351">
        <w:t xml:space="preserve"> </w:t>
      </w:r>
      <w:r w:rsidR="00643351">
        <w:t>occupying the present-day Solent area</w:t>
      </w:r>
      <w:r w:rsidR="006F6FF4">
        <w:t xml:space="preserve">, roughly following </w:t>
      </w:r>
      <w:r w:rsidR="00595265">
        <w:t xml:space="preserve">the basin axis, </w:t>
      </w:r>
      <w:r w:rsidR="008E6E66">
        <w:t>flowing towards the e</w:t>
      </w:r>
      <w:r w:rsidR="000E737F">
        <w:t xml:space="preserve">ast. </w:t>
      </w:r>
      <w:r w:rsidR="001102A7">
        <w:t>Sediment supply was likely abundant in the immature glacial landscape, and large volumes of meltwater</w:t>
      </w:r>
      <w:r w:rsidR="002A0674">
        <w:t xml:space="preserve"> from retreating ice to the </w:t>
      </w:r>
      <w:r w:rsidR="00D11838">
        <w:t>n</w:t>
      </w:r>
      <w:r w:rsidR="002A0674">
        <w:t>orth</w:t>
      </w:r>
      <w:r w:rsidR="001102A7">
        <w:t xml:space="preserve"> deposited </w:t>
      </w:r>
      <w:r w:rsidR="002A0674">
        <w:t xml:space="preserve">significant quantities of </w:t>
      </w:r>
      <w:r w:rsidR="000A76E0">
        <w:t>sand and gravel</w:t>
      </w:r>
      <w:r w:rsidR="002A0674">
        <w:t xml:space="preserve"> within</w:t>
      </w:r>
      <w:r w:rsidR="000534F5">
        <w:t xml:space="preserve"> a major</w:t>
      </w:r>
      <w:r w:rsidR="0028771B">
        <w:t xml:space="preserve"> braided channel network</w:t>
      </w:r>
      <w:r w:rsidR="000534F5">
        <w:t>, leaving behind a sequence of</w:t>
      </w:r>
      <w:r w:rsidR="005344C6">
        <w:t xml:space="preserve"> </w:t>
      </w:r>
      <w:r w:rsidR="00DD38AC">
        <w:t>Pleistocene</w:t>
      </w:r>
      <w:r w:rsidR="005344C6">
        <w:t xml:space="preserve"> gravel terraces </w:t>
      </w:r>
      <w:r w:rsidR="00EB5377">
        <w:fldChar w:fldCharType="begin"/>
      </w:r>
      <w:r w:rsidR="00EB5377">
        <w:instrText xml:space="preserve"> ADDIN ZOTERO_ITEM CSL_CITATION {"citationID":"PPrP8X5N","properties":{"formattedCitation":"(Allen and Gibbard, 1993)","plainCitation":"(Allen and Gibbard, 1993)","noteIndex":0},"citationItems":[{"id":609,"uris":["http://zotero.org/users/12138781/items/4B2HNIE2"],"itemData":{"id":609,"type":"article-journal","container-title":"Quaternary Science Reviews","DOI":"10.1016/0277-3791(93)90067-V","ISSN":"02773791","issue":"7","journalAbbreviation":"Quaternary Science Reviews","language":"en","page":"503-528","source":"DOI.org (Crossref)","title":"Pleistocene evolution of the Solent River of southern England","volume":"12","author":[{"family":"Allen","given":"L.G."},{"family":"Gibbard","given":"P.L."}],"issued":{"date-parts":[["1993",1]]}}}],"schema":"https://github.com/citation-style-language/schema/raw/master/csl-citation.json"} </w:instrText>
      </w:r>
      <w:r w:rsidR="00EB5377">
        <w:fldChar w:fldCharType="separate"/>
      </w:r>
      <w:r w:rsidR="00EB5377" w:rsidRPr="00EB5377">
        <w:t>(Allen and Gibbard, 1993)</w:t>
      </w:r>
      <w:r w:rsidR="00EB5377">
        <w:fldChar w:fldCharType="end"/>
      </w:r>
      <w:r w:rsidR="008B6636">
        <w:t>.</w:t>
      </w:r>
    </w:p>
    <w:p w14:paraId="28C67F9F" w14:textId="7D589CC3" w:rsidR="008B6636" w:rsidRDefault="008B6636" w:rsidP="005344C6">
      <w:pPr>
        <w:ind w:firstLine="360"/>
      </w:pPr>
      <w:r>
        <w:t xml:space="preserve">The terraces within the study area comprise </w:t>
      </w:r>
      <w:r w:rsidR="00461C66">
        <w:t xml:space="preserve">the </w:t>
      </w:r>
      <w:proofErr w:type="spellStart"/>
      <w:r w:rsidR="00461C66">
        <w:t>Homlsey</w:t>
      </w:r>
      <w:proofErr w:type="spellEnd"/>
      <w:r w:rsidR="00461C66">
        <w:t xml:space="preserve"> Ridge </w:t>
      </w:r>
      <w:r w:rsidR="00461C66">
        <w:fldChar w:fldCharType="begin"/>
      </w:r>
      <w:r w:rsidR="00C55391">
        <w:instrText xml:space="preserve"> ADDIN ZOTERO_ITEM CSL_CITATION {"citationID":"ulrbNTO3","properties":{"formattedCitation":"(Allen and Gibbard, 1993; Bates et al., 2010)","plainCitation":"(Allen and Gibbard, 1993; Bates et al., 2010)","noteIndex":0},"citationItems":[{"id":609,"uris":["http://zotero.org/users/12138781/items/4B2HNIE2"],"itemData":{"id":609,"type":"article-journal","container-title":"Quaternary Science Reviews","DOI":"10.1016/0277-3791(93)90067-V","ISSN":"02773791","issue":"7","journalAbbreviation":"Quaternary Science Reviews","language":"en","page":"503-528","source":"DOI.org (Crossref)","title":"Pleistocene evolution of the Solent River of southern England","volume":"12","author":[{"family":"Allen","given":"L.G."},{"family":"Gibbard","given":"P.L."}],"issued":{"date-parts":[["1993",1]]}}},{"id":641,"uris":["http://zotero.org/users/12138781/items/4IPWXDDC"],"itemData":{"id":641,"type":"article-journal","abstract":"The unique Middle and Late Pleistocene sedimentary record preserved along the Sussex/Hampshire Coastal Corridor between Romsey and Brighton contains a wealth of deposits including highstand marine sediments associated with a variety of different aged beaches, ﬂuvial sediments associated with rivers crossing the coastal plain and cold stage deposits accumulating above the marine and ﬂuvial sediments. Although quarrying activity has been extensive across much of the area it has been undertaken in ﬂooded workings due to the high level of the watertable. Consequently little is known in detail about the sequences except where they outcrop on the foreshore around the coast. This paper examines recent work from the lower coastal plain using a multi-disciplinary approach these deposits to elucidate the age of the sequences and their associated environments of deposition.","container-title":"Proceedings of the Geologists' Association","DOI":"10.1016/j.pgeola.2010.02.004","ISSN":"00167878","issue":"4","journalAbbreviation":"Proceedings of the Geologists' Association","language":"en","page":"369-392","source":"DOI.org (Crossref)","title":"A new chronological framework for Middle and Upper Pleistocene landscape evolution in the Sussex/Hampshire Coastal Corridor, UK","volume":"121","author":[{"family":"Bates","given":"Martin R."},{"family":"Briant","given":"Rebecca M."},{"family":"Rhodes","given":"Edward J."},{"family":"Schwenninger","given":"Jean-Luc"},{"family":"Whittaker","given":"John E."}],"issued":{"date-parts":[["2010",1]]}}}],"schema":"https://github.com/citation-style-language/schema/raw/master/csl-citation.json"} </w:instrText>
      </w:r>
      <w:r w:rsidR="00461C66">
        <w:fldChar w:fldCharType="separate"/>
      </w:r>
      <w:r w:rsidR="00C55391" w:rsidRPr="00C55391">
        <w:t>(Allen and Gibbard, 1993; Bates et al., 2010)</w:t>
      </w:r>
      <w:r w:rsidR="00461C66">
        <w:fldChar w:fldCharType="end"/>
      </w:r>
      <w:r w:rsidR="00C55391">
        <w:t xml:space="preserve">, thought to have been </w:t>
      </w:r>
      <w:r w:rsidR="00B379A3">
        <w:t>deposited</w:t>
      </w:r>
      <w:r w:rsidR="00C55391">
        <w:t xml:space="preserve"> during the</w:t>
      </w:r>
      <w:r w:rsidR="00F96DFD">
        <w:t xml:space="preserve"> </w:t>
      </w:r>
      <w:proofErr w:type="spellStart"/>
      <w:r w:rsidR="00F96DFD">
        <w:t>Cromerian</w:t>
      </w:r>
      <w:proofErr w:type="spellEnd"/>
      <w:r w:rsidR="00F96DFD">
        <w:t xml:space="preserve"> interglacial  (</w:t>
      </w:r>
      <w:r w:rsidR="00F96DFD" w:rsidRPr="00F96DFD">
        <w:t>MIS 13 ~524</w:t>
      </w:r>
      <w:r w:rsidR="00EB5377">
        <w:t xml:space="preserve"> -</w:t>
      </w:r>
      <w:r w:rsidR="00F96DFD" w:rsidRPr="00F96DFD">
        <w:t xml:space="preserve"> 474,000</w:t>
      </w:r>
      <w:r w:rsidR="00EB5377">
        <w:t xml:space="preserve"> Ka</w:t>
      </w:r>
      <w:r w:rsidR="00F96DFD">
        <w:t>)</w:t>
      </w:r>
      <w:r w:rsidR="00FC11F5">
        <w:t xml:space="preserve"> </w:t>
      </w:r>
      <w:r w:rsidR="00FC11F5">
        <w:fldChar w:fldCharType="begin"/>
      </w:r>
      <w:r w:rsidR="00FC11F5">
        <w:instrText xml:space="preserve"> ADDIN ZOTERO_ITEM CSL_CITATION {"citationID":"rVa9CtLj","properties":{"formattedCitation":"(Bates et al., 2010)","plainCitation":"(Bates et al., 2010)","noteIndex":0},"citationItems":[{"id":641,"uris":["http://zotero.org/users/12138781/items/4IPWXDDC"],"itemData":{"id":641,"type":"article-journal","abstract":"The unique Middle and Late Pleistocene sedimentary record preserved along the Sussex/Hampshire Coastal Corridor between Romsey and Brighton contains a wealth of deposits including highstand marine sediments associated with a variety of different aged beaches, ﬂuvial sediments associated with rivers crossing the coastal plain and cold stage deposits accumulating above the marine and ﬂuvial sediments. Although quarrying activity has been extensive across much of the area it has been undertaken in ﬂooded workings due to the high level of the watertable. Consequently little is known in detail about the sequences except where they outcrop on the foreshore around the coast. This paper examines recent work from the lower coastal plain using a multi-disciplinary approach these deposits to elucidate the age of the sequences and their associated environments of deposition.","container-title":"Proceedings of the Geologists' Association","DOI":"10.1016/j.pgeola.2010.02.004","ISSN":"00167878","issue":"4","journalAbbreviation":"Proceedings of the Geologists' Association","language":"en","page":"369-392","source":"DOI.org (Crossref)","title":"A new chronological framework for Middle and Upper Pleistocene landscape evolution in the Sussex/Hampshire Coastal Corridor, UK","volume":"121","author":[{"family":"Bates","given":"Martin R."},{"family":"Briant","given":"Rebecca M."},{"family":"Rhodes","given":"Edward J."},{"family":"Schwenninger","given":"Jean-Luc"},{"family":"Whittaker","given":"John E."}],"issued":{"date-parts":[["2010",1]]}}}],"schema":"https://github.com/citation-style-language/schema/raw/master/csl-citation.json"} </w:instrText>
      </w:r>
      <w:r w:rsidR="00FC11F5">
        <w:fldChar w:fldCharType="separate"/>
      </w:r>
      <w:r w:rsidR="00FC11F5" w:rsidRPr="00FC11F5">
        <w:t>(Bates et al., 2010)</w:t>
      </w:r>
      <w:r w:rsidR="00FC11F5">
        <w:fldChar w:fldCharType="end"/>
      </w:r>
      <w:r w:rsidR="00F96DFD">
        <w:t>.</w:t>
      </w:r>
      <w:r w:rsidR="00C4206B">
        <w:t xml:space="preserve"> Episodes of deposition </w:t>
      </w:r>
      <w:r w:rsidR="00383E39">
        <w:t xml:space="preserve">occurred during subsequent interglacial periods, </w:t>
      </w:r>
      <w:r w:rsidR="001B2458">
        <w:t>forming</w:t>
      </w:r>
      <w:r w:rsidR="00383E39">
        <w:t xml:space="preserve"> additional terraces</w:t>
      </w:r>
      <w:r w:rsidR="00DF17F1">
        <w:t xml:space="preserve"> </w:t>
      </w:r>
      <w:r w:rsidR="009768CD">
        <w:t>towards the south</w:t>
      </w:r>
      <w:r w:rsidR="00383E39">
        <w:t xml:space="preserve">. However, the </w:t>
      </w:r>
      <w:r w:rsidR="4C3A630E">
        <w:t>long-term</w:t>
      </w:r>
      <w:r w:rsidR="00383E39">
        <w:t xml:space="preserve"> trend was one of erosion</w:t>
      </w:r>
      <w:r w:rsidR="001B2458">
        <w:t xml:space="preserve">. As such, </w:t>
      </w:r>
      <w:r w:rsidR="00BB25B1">
        <w:t>the</w:t>
      </w:r>
      <w:r w:rsidR="00383E39">
        <w:t xml:space="preserve"> </w:t>
      </w:r>
      <w:r w:rsidR="00085E47">
        <w:t xml:space="preserve">Solent </w:t>
      </w:r>
      <w:r w:rsidR="00BB25B1">
        <w:t>R</w:t>
      </w:r>
      <w:r w:rsidR="00085E47">
        <w:t xml:space="preserve">iver progressively incised </w:t>
      </w:r>
      <w:r w:rsidR="00C4206B">
        <w:t>into the underlying Eocene deposits</w:t>
      </w:r>
      <w:r w:rsidR="000F2E9C">
        <w:t>. The resulting terraces</w:t>
      </w:r>
      <w:r w:rsidR="00DF3FC1">
        <w:t>,</w:t>
      </w:r>
      <w:r w:rsidR="00EC1D8F">
        <w:t xml:space="preserve"> representing periods of episodic deposition</w:t>
      </w:r>
      <w:r w:rsidR="000F2E9C">
        <w:t xml:space="preserve"> </w:t>
      </w:r>
      <w:r w:rsidR="00684294">
        <w:t>of the braided river system</w:t>
      </w:r>
      <w:r w:rsidR="00DF3FC1">
        <w:t>,</w:t>
      </w:r>
      <w:r w:rsidR="00684294">
        <w:t xml:space="preserve"> </w:t>
      </w:r>
      <w:r w:rsidR="000F2E9C">
        <w:t xml:space="preserve">were deposited at progressively lower elevations, </w:t>
      </w:r>
      <w:r w:rsidR="00F62280">
        <w:t xml:space="preserve">forming an outcrop pattern </w:t>
      </w:r>
      <w:proofErr w:type="spellStart"/>
      <w:r w:rsidR="00F62280">
        <w:t>young</w:t>
      </w:r>
      <w:r w:rsidR="00B53155">
        <w:t>ing</w:t>
      </w:r>
      <w:proofErr w:type="spellEnd"/>
      <w:r w:rsidR="00F62280">
        <w:t xml:space="preserve"> </w:t>
      </w:r>
      <w:r w:rsidR="000F2E9C">
        <w:t xml:space="preserve">towards the </w:t>
      </w:r>
      <w:r w:rsidR="008C13DA">
        <w:t>southeast</w:t>
      </w:r>
      <w:r w:rsidR="002811F7">
        <w:t xml:space="preserve"> </w:t>
      </w:r>
      <w:r w:rsidR="002811F7">
        <w:fldChar w:fldCharType="begin"/>
      </w:r>
      <w:r w:rsidR="00F25312">
        <w:instrText xml:space="preserve"> ADDIN ZOTERO_ITEM CSL_CITATION {"citationID":"ByuOLVEv","properties":{"formattedCitation":"(Allen and Gibbard, 1993; Bates et al., 2010)","plainCitation":"(Allen and Gibbard, 1993; Bates et al., 2010)","noteIndex":0},"citationItems":[{"id":609,"uris":["http://zotero.org/users/12138781/items/4B2HNIE2"],"itemData":{"id":609,"type":"article-journal","container-title":"Quaternary Science Reviews","DOI":"10.1016/0277-3791(93)90067-V","ISSN":"02773791","issue":"7","journalAbbreviation":"Quaternary Science Reviews","language":"en","page":"503-528","source":"DOI.org (Crossref)","title":"Pleistocene evolution of the Solent River of southern England","volume":"12","author":[{"family":"Allen","given":"L.G."},{"family":"Gibbard","given":"P.L."}],"issued":{"date-parts":[["1993",1]]}}},{"id":641,"uris":["http://zotero.org/users/12138781/items/4IPWXDDC"],"itemData":{"id":641,"type":"article-journal","abstract":"The unique Middle and Late Pleistocene sedimentary record preserved along the Sussex/Hampshire Coastal Corridor between Romsey and Brighton contains a wealth of deposits including highstand marine sediments associated with a variety of different aged beaches, ﬂuvial sediments associated with rivers crossing the coastal plain and cold stage deposits accumulating above the marine and ﬂuvial sediments. Although quarrying activity has been extensive across much of the area it has been undertaken in ﬂooded workings due to the high level of the watertable. Consequently little is known in detail about the sequences except where they outcrop on the foreshore around the coast. This paper examines recent work from the lower coastal plain using a multi-disciplinary approach these deposits to elucidate the age of the sequences and their associated environments of deposition.","container-title":"Proceedings of the Geologists' Association","DOI":"10.1016/j.pgeola.2010.02.004","ISSN":"00167878","issue":"4","journalAbbreviation":"Proceedings of the Geologists' Association","language":"en","page":"369-392","source":"DOI.org (Crossref)","title":"A new chronological framework for Middle and Upper Pleistocene landscape evolution in the Sussex/Hampshire Coastal Corridor, UK","volume":"121","author":[{"family":"Bates","given":"Martin R."},{"family":"Briant","given":"Rebecca M."},{"family":"Rhodes","given":"Edward J."},{"family":"Schwenninger","given":"Jean-Luc"},{"family":"Whittaker","given":"John E."}],"issued":{"date-parts":[["2010",1]]}}}],"schema":"https://github.com/citation-style-language/schema/raw/master/csl-citation.json"} </w:instrText>
      </w:r>
      <w:r w:rsidR="002811F7">
        <w:fldChar w:fldCharType="separate"/>
      </w:r>
      <w:r w:rsidR="00F25312" w:rsidRPr="00F25312">
        <w:t>(Allen and Gibbard, 1993; Bates et al., 2010)</w:t>
      </w:r>
      <w:r w:rsidR="002811F7">
        <w:fldChar w:fldCharType="end"/>
      </w:r>
      <w:r w:rsidR="0034643F">
        <w:t xml:space="preserve">. </w:t>
      </w:r>
    </w:p>
    <w:p w14:paraId="716C6A9D" w14:textId="77777777" w:rsidR="00941262" w:rsidRDefault="0019395A" w:rsidP="00874446">
      <w:pPr>
        <w:ind w:firstLine="360"/>
      </w:pPr>
      <w:r>
        <w:lastRenderedPageBreak/>
        <w:t>Following deposition of the Homsley Ridge terrace deposits, t</w:t>
      </w:r>
      <w:r w:rsidR="0034643F">
        <w:t xml:space="preserve">he Avon </w:t>
      </w:r>
      <w:r w:rsidR="00EB5377">
        <w:t>W</w:t>
      </w:r>
      <w:r w:rsidR="0034643F">
        <w:t xml:space="preserve">ater catchment likely formed </w:t>
      </w:r>
      <w:r w:rsidR="00905ADF">
        <w:t xml:space="preserve">as a tributary to </w:t>
      </w:r>
      <w:r w:rsidR="00E01B0F">
        <w:t xml:space="preserve">the subsequent iterations of the Solent </w:t>
      </w:r>
      <w:r w:rsidR="00EB5377">
        <w:t>R</w:t>
      </w:r>
      <w:r w:rsidR="00E01B0F">
        <w:t>iver.</w:t>
      </w:r>
      <w:r w:rsidR="003D0E09">
        <w:t xml:space="preserve"> </w:t>
      </w:r>
      <w:r w:rsidR="00371B13">
        <w:t>Landscape evolution was probably relatively static during glacial periods</w:t>
      </w:r>
      <w:r w:rsidR="002A435B">
        <w:t xml:space="preserve">, where the climate was probably cold and dry. </w:t>
      </w:r>
      <w:r w:rsidR="00C84002">
        <w:t>Aeolian</w:t>
      </w:r>
      <w:r w:rsidR="002A435B">
        <w:t xml:space="preserve"> deposition occurred depositing loess</w:t>
      </w:r>
      <w:r w:rsidR="0073781D">
        <w:t xml:space="preserve">, </w:t>
      </w:r>
      <w:r w:rsidR="00B5123D">
        <w:t xml:space="preserve">sometimes </w:t>
      </w:r>
      <w:r w:rsidR="0073781D">
        <w:t xml:space="preserve">observed </w:t>
      </w:r>
      <w:r w:rsidR="00B5123D">
        <w:t>on</w:t>
      </w:r>
      <w:r w:rsidR="0073781D">
        <w:t xml:space="preserve"> top of the </w:t>
      </w:r>
      <w:r w:rsidR="00C84002">
        <w:t>Pleistocene</w:t>
      </w:r>
      <w:r w:rsidR="0073781D">
        <w:t xml:space="preserve"> terraces</w:t>
      </w:r>
      <w:r w:rsidR="00F30FCE">
        <w:t xml:space="preserve"> </w:t>
      </w:r>
      <w:r w:rsidR="00EF070A">
        <w:fldChar w:fldCharType="begin"/>
      </w:r>
      <w:r w:rsidR="00EF070A">
        <w:instrText xml:space="preserve"> ADDIN ZOTERO_ITEM CSL_CITATION {"citationID":"zJML8gxR","properties":{"formattedCitation":"(Reynolds et al., 1996)","plainCitation":"(Reynolds et al., 1996)","noteIndex":0},"citationItems":[{"id":671,"uris":["http://zotero.org/users/12138781/items/T8QUIKDE"],"itemData":{"id":671,"type":"article-journal","abstract":"The thin, loamy brickearth deposits overlying the flinty terrace gravels of the New Forest are divided into older and younger members. The Lower (older) Brickearth includes sediments thought to be mainly loess, with some aeolian sand and possible river floodloam (overbank sediment). These share the common feature of palaeo-argillic soil horizons in their upper layers. Two separate phases of pre-Holocene temperate pedogenesis often can be distinguished in the palaeo-argillic horizons. The Lower Brickearth is the most extensive preDevensian loess in Britain. The Upper (younger) Brickearth consists mainly of Late Devensian (Oxygen Isotope Stage 2) loess, but its lower layers also contain fine sand derived mainly from local Tertiary strata. Both brickearths occur on all the terrace surfaces of the New Forest and indicate that the terraces date from Oxygen Isotope Stage 6 or earlier.","container-title":"Journal of Quaternary Science","DOI":"10.1002/(SICI)1099-1417(199605/06)11:3&lt;203::AID-JQS243&gt;3.0.CO;2-K","ISSN":"02678179, 10991417","issue":"3","journalAbbreviation":"J. Quaternary Sci.","language":"en","page":"203-216","source":"DOI.org (Crossref)","title":"Stratigraphy and origin of New Forest brickearths, England","volume":"11","author":[{"family":"Reynolds","given":"P. J."},{"family":"Catt","given":"J. A."},{"family":"Weir","given":"A. H."},{"family":"Fisher","given":"G. C."}],"issued":{"date-parts":[["1996",5]]}}}],"schema":"https://github.com/citation-style-language/schema/raw/master/csl-citation.json"} </w:instrText>
      </w:r>
      <w:r w:rsidR="00EF070A">
        <w:fldChar w:fldCharType="separate"/>
      </w:r>
      <w:r w:rsidR="00EF070A" w:rsidRPr="00EF070A">
        <w:t>(Reynolds et al., 1996)</w:t>
      </w:r>
      <w:r w:rsidR="00EF070A">
        <w:fldChar w:fldCharType="end"/>
      </w:r>
      <w:r w:rsidR="0073781D">
        <w:t xml:space="preserve">. </w:t>
      </w:r>
      <w:r w:rsidR="00C84002">
        <w:t>Erosion likely dominated the interglacial periods</w:t>
      </w:r>
      <w:r w:rsidR="00B11016">
        <w:t xml:space="preserve"> controlled at least in part by sea level. </w:t>
      </w:r>
    </w:p>
    <w:p w14:paraId="7924B711" w14:textId="413E1E86" w:rsidR="00874446" w:rsidRDefault="001728B8" w:rsidP="00874446">
      <w:pPr>
        <w:ind w:firstLine="360"/>
      </w:pPr>
      <w:r>
        <w:t>Overall the system</w:t>
      </w:r>
      <w:r w:rsidR="00714EF9">
        <w:t xml:space="preserve"> w</w:t>
      </w:r>
      <w:r>
        <w:t>as</w:t>
      </w:r>
      <w:r w:rsidR="00714EF9">
        <w:t xml:space="preserve"> </w:t>
      </w:r>
      <w:r w:rsidR="002B20ED">
        <w:t>predominantly erosive</w:t>
      </w:r>
      <w:r w:rsidR="005A7FCD">
        <w:t>.</w:t>
      </w:r>
      <w:r w:rsidR="00B36802">
        <w:t xml:space="preserve"> The</w:t>
      </w:r>
      <w:r w:rsidR="005A7FCD">
        <w:t xml:space="preserve"> </w:t>
      </w:r>
      <w:r w:rsidR="00221B92">
        <w:t>river</w:t>
      </w:r>
      <w:r w:rsidR="005A7FCD">
        <w:t xml:space="preserve"> </w:t>
      </w:r>
      <w:r w:rsidR="00764FA1">
        <w:t>progressively carv</w:t>
      </w:r>
      <w:r w:rsidR="005A7FCD">
        <w:t>ed</w:t>
      </w:r>
      <w:r w:rsidR="00764FA1">
        <w:t xml:space="preserve"> out the valley</w:t>
      </w:r>
      <w:r w:rsidR="007133DC" w:rsidRPr="007133DC">
        <w:t xml:space="preserve"> </w:t>
      </w:r>
      <w:r w:rsidR="007133DC">
        <w:t>during repeated glacial/interglacial cycles</w:t>
      </w:r>
      <w:r w:rsidR="00B36802">
        <w:t>,</w:t>
      </w:r>
      <w:r w:rsidR="005A7FCD">
        <w:t xml:space="preserve"> </w:t>
      </w:r>
      <w:r w:rsidR="008E0CC4">
        <w:t>incis</w:t>
      </w:r>
      <w:r w:rsidR="001016FD">
        <w:t>ing through the river terrace deposits</w:t>
      </w:r>
      <w:r w:rsidR="005A7FCD">
        <w:t xml:space="preserve"> and </w:t>
      </w:r>
      <w:r w:rsidR="001016FD">
        <w:t xml:space="preserve">into the underlying </w:t>
      </w:r>
      <w:r w:rsidR="002837C6">
        <w:t>Barton Group</w:t>
      </w:r>
      <w:r w:rsidR="003D67BA">
        <w:t xml:space="preserve"> by up to 30 m</w:t>
      </w:r>
      <w:r w:rsidR="005A7FCD">
        <w:t xml:space="preserve">. </w:t>
      </w:r>
      <w:r w:rsidR="00552368">
        <w:t>However, episodes of deposition probably occurred as forests became established</w:t>
      </w:r>
      <w:r w:rsidR="00DF3FC1">
        <w:t xml:space="preserve"> and</w:t>
      </w:r>
      <w:r w:rsidR="00552368">
        <w:t xml:space="preserve"> the drainage network became evolved during interglacial periods.</w:t>
      </w:r>
    </w:p>
    <w:p w14:paraId="1DF747C5" w14:textId="250E8775" w:rsidR="00E47676" w:rsidRDefault="00934FA9" w:rsidP="00955831">
      <w:pPr>
        <w:ind w:firstLine="360"/>
      </w:pPr>
      <w:r>
        <w:t xml:space="preserve">The most recent deposits are </w:t>
      </w:r>
      <w:r w:rsidR="00950D25">
        <w:t xml:space="preserve">Holocene </w:t>
      </w:r>
      <w:r>
        <w:t>in age</w:t>
      </w:r>
      <w:r w:rsidR="00D67AAA">
        <w:t xml:space="preserve"> </w:t>
      </w:r>
      <w:r w:rsidR="00221B92">
        <w:t xml:space="preserve">(11.7Ka to present) </w:t>
      </w:r>
      <w:r>
        <w:t xml:space="preserve">and comprise valley alluvium, that </w:t>
      </w:r>
      <w:r w:rsidR="00DF3FC1">
        <w:t xml:space="preserve">typically </w:t>
      </w:r>
      <w:r>
        <w:t>fill</w:t>
      </w:r>
      <w:r w:rsidR="00DF3FC1">
        <w:t>s</w:t>
      </w:r>
      <w:r>
        <w:t xml:space="preserve"> the valley bottom</w:t>
      </w:r>
      <w:r w:rsidR="001728B8">
        <w:t xml:space="preserve"> </w:t>
      </w:r>
      <w:r>
        <w:fldChar w:fldCharType="begin"/>
      </w:r>
      <w:r>
        <w:instrText xml:space="preserve"> ADDIN ZOTERO_ITEM CSL_CITATION {"citationID":"EYwcQPJz","properties":{"formattedCitation":"(British Geological Survey, 1997)","plainCitation":"(British Geological Survey, 1997)","noteIndex":0},"citationItems":[{"id":657,"uris":["http://zotero.org/users/12138781/items/5IKLH3TL"],"itemData":{"id":657,"type":"map","title":"Geological Survey of Great Britain (England and Wales, Drift Sheet 330","author":[{"family":"British Geological Survey","given":""}],"issued":{"date-parts":[["1997"]]}}}],"schema":"https://github.com/citation-style-language/schema/raw/master/csl-citation.json"} </w:instrText>
      </w:r>
      <w:r>
        <w:fldChar w:fldCharType="separate"/>
      </w:r>
      <w:r w:rsidR="001728B8">
        <w:t>(British Geological Survey, 1997)</w:t>
      </w:r>
      <w:r>
        <w:fldChar w:fldCharType="end"/>
      </w:r>
      <w:r>
        <w:t xml:space="preserve">. These deposits </w:t>
      </w:r>
      <w:r w:rsidR="00403847">
        <w:t>presumably</w:t>
      </w:r>
      <w:r>
        <w:t xml:space="preserve"> represent a </w:t>
      </w:r>
      <w:r w:rsidR="00403847">
        <w:t xml:space="preserve">temporary </w:t>
      </w:r>
      <w:r>
        <w:t xml:space="preserve">return to depositional </w:t>
      </w:r>
      <w:r w:rsidR="00403847">
        <w:t xml:space="preserve">trends as fluvial systems became </w:t>
      </w:r>
      <w:r w:rsidR="00E355BC">
        <w:t>evolved</w:t>
      </w:r>
      <w:r w:rsidR="00403847">
        <w:t xml:space="preserve"> following maturation of the drainage network</w:t>
      </w:r>
      <w:r w:rsidR="0014621A">
        <w:t xml:space="preserve"> and </w:t>
      </w:r>
      <w:r w:rsidR="001728B8">
        <w:t>increases in channel resistant associated with the expansion of woodland across the floodplain.</w:t>
      </w:r>
    </w:p>
    <w:p w14:paraId="1327B517" w14:textId="77777777" w:rsidR="00955831" w:rsidRDefault="00955831" w:rsidP="00955831">
      <w:pPr>
        <w:ind w:firstLine="360"/>
      </w:pPr>
    </w:p>
    <w:p w14:paraId="095E7B31" w14:textId="68199791" w:rsidR="00A40C58" w:rsidRDefault="00D11838" w:rsidP="00A40C58">
      <w:pPr>
        <w:pStyle w:val="Heading2"/>
      </w:pPr>
      <w:r>
        <w:t>Anthropogenic</w:t>
      </w:r>
      <w:r w:rsidR="00A40C58">
        <w:t xml:space="preserve"> history</w:t>
      </w:r>
    </w:p>
    <w:p w14:paraId="3E176167" w14:textId="423C4655" w:rsidR="00F1598C" w:rsidRDefault="0017472D" w:rsidP="001728B8">
      <w:pPr>
        <w:ind w:firstLine="360"/>
      </w:pPr>
      <w:r>
        <w:t>The first</w:t>
      </w:r>
      <w:r w:rsidR="00B84250">
        <w:t xml:space="preserve"> evidence of human </w:t>
      </w:r>
      <w:r w:rsidR="00F25516">
        <w:t xml:space="preserve">habitation in the New Forest was in the </w:t>
      </w:r>
      <w:r w:rsidR="00A40D56" w:rsidRPr="00A40D56">
        <w:t>Neolithic and Mesolithic</w:t>
      </w:r>
      <w:r w:rsidR="00F25516">
        <w:t xml:space="preserve"> </w:t>
      </w:r>
      <w:r w:rsidR="00F25516">
        <w:fldChar w:fldCharType="begin"/>
      </w:r>
      <w:r w:rsidR="00F25516">
        <w:instrText xml:space="preserve"> ADDIN ZOTERO_ITEM CSL_CITATION {"citationID":"9hZp0gc1","properties":{"formattedCitation":"(Putman, 1986)","plainCitation":"(Putman, 1986)","noteIndex":0},"citationItems":[{"id":601,"uris":["http://zotero.org/users/12138781/items/SM6JDH88"],"itemData":{"id":601,"type":"book","event-place":"Dordrecht","ISBN":"978-94-011-6083-4","language":"en","note":"DOI: 10.1007/978-94-011-6081-0","publisher":"Springer Netherlands","publisher-place":"Dordrecht","source":"DOI.org (Crossref)","title":"Grazing in Temperate Ecosystems Large Herbivores and the Ecology of the New Forest","URL":"http://link.springer.com/10.1007/978-94-011-6081-0","author":[{"family":"Putman","given":"R. J."}],"accessed":{"date-parts":[["2024",2,17]]},"issued":{"date-parts":[["1986"]]}}}],"schema":"https://github.com/citation-style-language/schema/raw/master/csl-citation.json"} </w:instrText>
      </w:r>
      <w:r w:rsidR="00F25516">
        <w:fldChar w:fldCharType="separate"/>
      </w:r>
      <w:r w:rsidR="00F25516" w:rsidRPr="00F25516">
        <w:t>(Putman, 1986)</w:t>
      </w:r>
      <w:r w:rsidR="00F25516">
        <w:fldChar w:fldCharType="end"/>
      </w:r>
      <w:r w:rsidR="00F25516">
        <w:t>.</w:t>
      </w:r>
      <w:r w:rsidR="00A40D56">
        <w:t xml:space="preserve"> </w:t>
      </w:r>
      <w:r w:rsidR="00C831D0">
        <w:t xml:space="preserve">Whilst </w:t>
      </w:r>
      <w:r w:rsidR="001728B8">
        <w:t>the early inhabitants probably</w:t>
      </w:r>
      <w:r w:rsidR="00C831D0">
        <w:t xml:space="preserve"> lived largely as hunter gather</w:t>
      </w:r>
      <w:r w:rsidR="00C60027">
        <w:t xml:space="preserve">ers and did not </w:t>
      </w:r>
      <w:r w:rsidR="002A5F50">
        <w:t>cultivate</w:t>
      </w:r>
      <w:r w:rsidR="00C60027">
        <w:t xml:space="preserve"> the land, they </w:t>
      </w:r>
      <w:r w:rsidR="001728B8">
        <w:t>did contribute to large-scale forest clearance</w:t>
      </w:r>
      <w:r w:rsidR="00C60027">
        <w:t xml:space="preserve">. </w:t>
      </w:r>
      <w:r w:rsidR="001728B8">
        <w:t>This pattern of deforestation</w:t>
      </w:r>
      <w:r w:rsidR="004E2C84">
        <w:t xml:space="preserve"> continued into the Bronze </w:t>
      </w:r>
      <w:r w:rsidR="00D67AAA">
        <w:t>A</w:t>
      </w:r>
      <w:r w:rsidR="004E2C84">
        <w:t>ge</w:t>
      </w:r>
      <w:r w:rsidR="001728B8">
        <w:t xml:space="preserve"> when the land first started to be c</w:t>
      </w:r>
      <w:r w:rsidR="00D9313F">
        <w:t>ultivat</w:t>
      </w:r>
      <w:r w:rsidR="001728B8">
        <w:t xml:space="preserve">ed </w:t>
      </w:r>
      <w:r w:rsidR="001728B8">
        <w:fldChar w:fldCharType="begin"/>
      </w:r>
      <w:r w:rsidR="001728B8">
        <w:instrText xml:space="preserve"> ADDIN ZOTERO_ITEM CSL_CITATION {"citationID":"oNqFn9XQ","properties":{"formattedCitation":"(Tubbs, 2011)","plainCitation":"(Tubbs, 2011)","noteIndex":0},"citationItems":[{"id":607,"uris":["http://zotero.org/users/12138781/items/H29DERYN"],"itemData":{"id":607,"type":"document","title":"The New Forest: An Ecological History","author":[{"family":"Tubbs","given":"Colin R."}],"issued":{"date-parts":[["2011"]]}}}],"schema":"https://github.com/citation-style-language/schema/raw/master/csl-citation.json"} </w:instrText>
      </w:r>
      <w:r w:rsidR="001728B8">
        <w:fldChar w:fldCharType="separate"/>
      </w:r>
      <w:r w:rsidR="001728B8" w:rsidRPr="001728B8">
        <w:t>(Tubbs, 2011)</w:t>
      </w:r>
      <w:r w:rsidR="001728B8">
        <w:fldChar w:fldCharType="end"/>
      </w:r>
      <w:r w:rsidR="001728B8">
        <w:t xml:space="preserve">. However cultivation was short-lived as </w:t>
      </w:r>
      <w:r w:rsidR="00D86880">
        <w:t xml:space="preserve">fertility rapidly declined on the acidic </w:t>
      </w:r>
      <w:r w:rsidR="001728B8">
        <w:t>soils</w:t>
      </w:r>
      <w:r w:rsidR="00A57A72">
        <w:t xml:space="preserve"> and large areas were abandoned</w:t>
      </w:r>
      <w:r w:rsidR="001728B8">
        <w:t xml:space="preserve"> becoming heathlands</w:t>
      </w:r>
      <w:r w:rsidR="00A57A72">
        <w:t>.</w:t>
      </w:r>
      <w:r w:rsidR="002E7983">
        <w:t xml:space="preserve"> Thus by the start of the Iron age, </w:t>
      </w:r>
      <w:r w:rsidR="008E14EE">
        <w:t xml:space="preserve">large areas of open heathland </w:t>
      </w:r>
      <w:r w:rsidR="001728B8">
        <w:t xml:space="preserve">were </w:t>
      </w:r>
      <w:r w:rsidR="008E14EE">
        <w:t>developed on the deforested ground, suitable only for livestock gra</w:t>
      </w:r>
      <w:r w:rsidR="002A5F50">
        <w:t>zing.</w:t>
      </w:r>
    </w:p>
    <w:p w14:paraId="300B7A4C" w14:textId="19A624D0" w:rsidR="00EA721B" w:rsidRDefault="00E344FA" w:rsidP="001728B8">
      <w:pPr>
        <w:ind w:firstLine="360"/>
      </w:pPr>
      <w:r>
        <w:t>The</w:t>
      </w:r>
      <w:r w:rsidR="001728B8">
        <w:t xml:space="preserve"> New </w:t>
      </w:r>
      <w:r w:rsidR="00087A82">
        <w:t>F</w:t>
      </w:r>
      <w:r w:rsidR="001728B8">
        <w:t>orest was</w:t>
      </w:r>
      <w:r>
        <w:t xml:space="preserve"> designa</w:t>
      </w:r>
      <w:r w:rsidR="001728B8">
        <w:t>ted as</w:t>
      </w:r>
      <w:r>
        <w:t xml:space="preserve"> a Royal Forest in 1069</w:t>
      </w:r>
      <w:r w:rsidR="001728B8">
        <w:t>. This</w:t>
      </w:r>
      <w:r>
        <w:t xml:space="preserve"> </w:t>
      </w:r>
      <w:r w:rsidR="00C71A03">
        <w:t xml:space="preserve">largely </w:t>
      </w:r>
      <w:r>
        <w:t xml:space="preserve">prevented further </w:t>
      </w:r>
      <w:r w:rsidR="00C71A03">
        <w:t xml:space="preserve">significant </w:t>
      </w:r>
      <w:r>
        <w:t>changes in land use</w:t>
      </w:r>
      <w:r w:rsidR="00C71A03">
        <w:t xml:space="preserve"> </w:t>
      </w:r>
      <w:r w:rsidR="00AA04ED">
        <w:t>such as</w:t>
      </w:r>
      <w:r w:rsidR="00C71A03">
        <w:t xml:space="preserve"> </w:t>
      </w:r>
      <w:r w:rsidR="009D5C21">
        <w:t>reclamation</w:t>
      </w:r>
      <w:r w:rsidR="00532F7A">
        <w:t xml:space="preserve"> of the land for </w:t>
      </w:r>
      <w:r w:rsidR="009D5C21">
        <w:t>agriculture</w:t>
      </w:r>
      <w:r w:rsidR="00532F7A">
        <w:t xml:space="preserve"> as technology improved</w:t>
      </w:r>
      <w:r w:rsidR="001728B8">
        <w:t>.</w:t>
      </w:r>
      <w:r w:rsidR="00671F99">
        <w:t xml:space="preserve"> </w:t>
      </w:r>
      <w:r w:rsidR="000A51CA">
        <w:t xml:space="preserve">Direct changes to the watercourses were probably limited up until </w:t>
      </w:r>
      <w:r w:rsidR="00432D89">
        <w:t xml:space="preserve">now. The earliest evidence of land drainage comes from the </w:t>
      </w:r>
      <w:r w:rsidR="00F76DA3">
        <w:t>occurrence</w:t>
      </w:r>
      <w:r w:rsidR="00432D89">
        <w:t xml:space="preserve"> of post</w:t>
      </w:r>
      <w:r w:rsidR="00AB721E">
        <w:t>-</w:t>
      </w:r>
      <w:r w:rsidR="00F76DA3">
        <w:t>medieval</w:t>
      </w:r>
      <w:r w:rsidR="00432D89">
        <w:t xml:space="preserve"> water meadows </w:t>
      </w:r>
      <w:r w:rsidR="00DF3FC1">
        <w:t xml:space="preserve">and </w:t>
      </w:r>
      <w:r w:rsidR="00432D89">
        <w:t xml:space="preserve">associated drainage systems </w:t>
      </w:r>
      <w:r w:rsidR="00432D89">
        <w:fldChar w:fldCharType="begin"/>
      </w:r>
      <w:r w:rsidR="00432D89">
        <w:instrText xml:space="preserve"> ADDIN ZOTERO_ITEM CSL_CITATION {"citationID":"zFTR6kmp","properties":{"formattedCitation":"(Cook, 2018)","plainCitation":"(Cook, 2018)","noteIndex":0},"citationItems":[{"id":605,"uris":["http://zotero.org/users/12138781/items/8A366FAP"],"itemData":{"id":605,"type":"book","edition":"Paperback edition","event-place":"Oxford ; Havertown, PA","ISBN":"978-1-911188-19-3","language":"en","number-of-pages":"224","publisher":"Windgather Press, an imprint of Oxbow Books","publisher-place":"Oxford ; Havertown, PA","source":"Library of Congress ISBN","title":"New Forest: the forging of a landscape","title-short":"New Forest","author":[{"family":"Cook","given":"Hadrian F."}],"issued":{"date-parts":[["2018"]]}}}],"schema":"https://github.com/citation-style-language/schema/raw/master/csl-citation.json"} </w:instrText>
      </w:r>
      <w:r w:rsidR="00432D89">
        <w:fldChar w:fldCharType="separate"/>
      </w:r>
      <w:r w:rsidR="00432D89" w:rsidRPr="00432D89">
        <w:t>(Cook, 2018)</w:t>
      </w:r>
      <w:r w:rsidR="00432D89">
        <w:fldChar w:fldCharType="end"/>
      </w:r>
      <w:r w:rsidR="001728B8">
        <w:t>. This began</w:t>
      </w:r>
      <w:r w:rsidR="00F76DA3">
        <w:t xml:space="preserve"> </w:t>
      </w:r>
      <w:r w:rsidR="001728B8">
        <w:t>the trend</w:t>
      </w:r>
      <w:r w:rsidR="00F76DA3">
        <w:t xml:space="preserve"> towards land </w:t>
      </w:r>
      <w:r w:rsidR="000C6430">
        <w:t>drainage</w:t>
      </w:r>
      <w:r w:rsidR="001728B8">
        <w:t xml:space="preserve"> which continued up until recent times. </w:t>
      </w:r>
    </w:p>
    <w:p w14:paraId="10F6BF2C" w14:textId="223C227D" w:rsidR="00815223" w:rsidRDefault="00815223" w:rsidP="002A5F50">
      <w:pPr>
        <w:ind w:firstLine="360"/>
      </w:pPr>
      <w:r>
        <w:t xml:space="preserve">The value of the land </w:t>
      </w:r>
      <w:r w:rsidR="00A63073">
        <w:t xml:space="preserve">for timber production became increasingly </w:t>
      </w:r>
      <w:r w:rsidR="00993CDD">
        <w:t>realised</w:t>
      </w:r>
      <w:r w:rsidR="00A63073">
        <w:t xml:space="preserve"> from the seventeenth </w:t>
      </w:r>
      <w:r w:rsidR="00993CDD">
        <w:t>century</w:t>
      </w:r>
      <w:r w:rsidR="00A63073">
        <w:t xml:space="preserve"> onwards</w:t>
      </w:r>
      <w:r w:rsidR="00DC7802">
        <w:t xml:space="preserve">. Areas of the land were </w:t>
      </w:r>
      <w:proofErr w:type="spellStart"/>
      <w:r w:rsidR="008E7A5F">
        <w:t>i</w:t>
      </w:r>
      <w:r w:rsidR="00DC7802">
        <w:t>nclosed</w:t>
      </w:r>
      <w:proofErr w:type="spellEnd"/>
      <w:r w:rsidR="00DC7802">
        <w:t xml:space="preserve"> for commercial tree </w:t>
      </w:r>
      <w:r w:rsidR="00993CDD">
        <w:t xml:space="preserve">production, and pollarding </w:t>
      </w:r>
      <w:r w:rsidR="008E7A5F">
        <w:t xml:space="preserve">was </w:t>
      </w:r>
      <w:r w:rsidR="00993CDD">
        <w:t xml:space="preserve">banned to encourage the production of straight </w:t>
      </w:r>
      <w:r w:rsidR="005F5C27">
        <w:t xml:space="preserve">growth. </w:t>
      </w:r>
      <w:r w:rsidR="005F20F3">
        <w:t xml:space="preserve">Much of this was initially </w:t>
      </w:r>
      <w:proofErr w:type="gramStart"/>
      <w:r w:rsidR="005F20F3">
        <w:t>oak</w:t>
      </w:r>
      <w:r w:rsidR="0026713F">
        <w:t xml:space="preserve">, </w:t>
      </w:r>
      <w:r w:rsidR="00AB721E">
        <w:t>but</w:t>
      </w:r>
      <w:proofErr w:type="gramEnd"/>
      <w:r w:rsidR="00AB721E">
        <w:t xml:space="preserve"> was</w:t>
      </w:r>
      <w:r w:rsidR="009142F3">
        <w:t xml:space="preserve"> eventually replaced with the faster growing </w:t>
      </w:r>
      <w:r w:rsidR="006F0BA6">
        <w:t xml:space="preserve">conifer </w:t>
      </w:r>
      <w:r w:rsidR="0065363D">
        <w:t>in the 20</w:t>
      </w:r>
      <w:r w:rsidR="0065363D" w:rsidRPr="0065363D">
        <w:rPr>
          <w:vertAlign w:val="superscript"/>
        </w:rPr>
        <w:t>th</w:t>
      </w:r>
      <w:r w:rsidR="0065363D">
        <w:t xml:space="preserve"> </w:t>
      </w:r>
      <w:r w:rsidR="00521EFA">
        <w:t>century</w:t>
      </w:r>
      <w:r w:rsidR="009142F3">
        <w:t xml:space="preserve">. </w:t>
      </w:r>
    </w:p>
    <w:p w14:paraId="56022628" w14:textId="4C283F99" w:rsidR="000D300E" w:rsidRDefault="000D300E" w:rsidP="002A5F50">
      <w:pPr>
        <w:ind w:firstLine="360"/>
      </w:pPr>
      <w:r>
        <w:lastRenderedPageBreak/>
        <w:t>Commercial tree production</w:t>
      </w:r>
      <w:r w:rsidR="00A13053">
        <w:t>, particularly conifer,</w:t>
      </w:r>
      <w:r>
        <w:t xml:space="preserve"> requir</w:t>
      </w:r>
      <w:r w:rsidR="00C7511B">
        <w:t>es</w:t>
      </w:r>
      <w:r>
        <w:t xml:space="preserve"> </w:t>
      </w:r>
      <w:r w:rsidR="00A40079">
        <w:t>well</w:t>
      </w:r>
      <w:r w:rsidR="00C7511B">
        <w:t>-</w:t>
      </w:r>
      <w:r>
        <w:t xml:space="preserve">draining soils and therefore </w:t>
      </w:r>
      <w:r w:rsidR="00521EFA">
        <w:t xml:space="preserve">large areas were likely subjected to land drainage </w:t>
      </w:r>
      <w:r w:rsidR="000C6430">
        <w:t>activities</w:t>
      </w:r>
      <w:r w:rsidR="00481162">
        <w:t xml:space="preserve">, probably </w:t>
      </w:r>
      <w:r w:rsidR="000D00D0">
        <w:t>culminat</w:t>
      </w:r>
      <w:r w:rsidR="00481162">
        <w:t>ing</w:t>
      </w:r>
      <w:r w:rsidR="000D00D0">
        <w:t xml:space="preserve"> in the Victorian </w:t>
      </w:r>
      <w:r w:rsidR="00AB6196">
        <w:t xml:space="preserve">period </w:t>
      </w:r>
      <w:r w:rsidR="00C9269C">
        <w:t>(</w:t>
      </w:r>
      <w:r w:rsidR="00C9269C" w:rsidRPr="00C9269C">
        <w:t>1837</w:t>
      </w:r>
      <w:r w:rsidR="00C9269C">
        <w:t>-1901)</w:t>
      </w:r>
      <w:r w:rsidR="000D00D0">
        <w:t xml:space="preserve">. </w:t>
      </w:r>
      <w:r w:rsidR="008527FF">
        <w:t>As part of this, the majority of the New Forest rivers were extensively straightened</w:t>
      </w:r>
      <w:r w:rsidR="00D52420">
        <w:t xml:space="preserve"> and deepened</w:t>
      </w:r>
      <w:r w:rsidR="0091350A">
        <w:t xml:space="preserve"> </w:t>
      </w:r>
      <w:r w:rsidR="0091350A">
        <w:fldChar w:fldCharType="begin"/>
      </w:r>
      <w:r w:rsidR="00664A54">
        <w:instrText xml:space="preserve"> ADDIN ZOTERO_ITEM CSL_CITATION {"citationID":"nt9n8be9","properties":{"formattedCitation":"(Tubbs, 2011; Tuckfield, 1980)","plainCitation":"(Tubbs, 2011; Tuckfield, 1980)","noteIndex":0},"citationItems":[{"id":607,"uris":["http://zotero.org/users/12138781/items/H29DERYN"],"itemData":{"id":607,"type":"document","title":"The New Forest: An Ecological History","author":[{"family":"Tubbs","given":"Colin R."}],"issued":{"date-parts":[["2011"]]}}},{"id":652,"uris":["http://zotero.org/users/12138781/items/SPCS2XSY"],"itemData":{"id":652,"type":"article-journal","abstract":"The Forestry Commission carry out drainagework in the uninclosedportion of the New Forest which includescutting artificialdrainsand deepeningand straighteningnatural channels.Thispaper,based on observationof operationson 53 channels for periods up to eight years between 1962 and 1975, examines the geomorphic results of such work. Of 24,000 metres of channel inspected,24 per cent by length showed erosion, 40 per cent deposition and 36 per cent no apparent change since the work was executed.The subsequentpattern of erosion and depositionwithin the channels is governed largely by channel slope, but also by the nature of the superficialmaterial and the width :depth ratio of the excavatedchannel. It is suggestedthat the choice of some preferred width :depth ratio for a given channel slope might reduce erosion.Instancesare given where erosion might be described as severe,0.5cubicmetres of material per metre of channel per year in two cases, but it appears that after a few years channelsstabilizeand erosion is also arrested by growth of vegetation.","container-title":"Earth Surface Processes","DOI":"10.1002/esp.3760050404","ISSN":"0360-1269, 1931-8065","issue":"4","journalAbbreviation":"Earth Surf. Process.","language":"en","page":"317-329","source":"DOI.org (Crossref)","title":"Stream channel stability and forest drainage in the new forest, hampshire","volume":"5","author":[{"family":"Tuckfield","given":"C. G."}],"issued":{"date-parts":[["1980",10]]}}}],"schema":"https://github.com/citation-style-language/schema/raw/master/csl-citation.json"} </w:instrText>
      </w:r>
      <w:r w:rsidR="0091350A">
        <w:fldChar w:fldCharType="separate"/>
      </w:r>
      <w:r w:rsidR="00664A54" w:rsidRPr="00664A54">
        <w:t>(Tubbs, 2011; Tuckfield, 1980)</w:t>
      </w:r>
      <w:r w:rsidR="0091350A">
        <w:fldChar w:fldCharType="end"/>
      </w:r>
      <w:r w:rsidR="00D52420">
        <w:t xml:space="preserve">, which </w:t>
      </w:r>
      <w:r w:rsidR="000E09DB">
        <w:t>continued</w:t>
      </w:r>
      <w:r w:rsidR="00F43AD3">
        <w:t xml:space="preserve"> into the 1960s</w:t>
      </w:r>
      <w:r w:rsidR="00C86F93">
        <w:t>. This resulted in</w:t>
      </w:r>
      <w:r w:rsidR="00F43AD3">
        <w:t xml:space="preserve"> </w:t>
      </w:r>
      <w:r w:rsidR="00977FCD">
        <w:t>extensive</w:t>
      </w:r>
      <w:r w:rsidR="00F43AD3">
        <w:t xml:space="preserve"> damage to the fluvial and wetland environments</w:t>
      </w:r>
      <w:r w:rsidR="00C86F93">
        <w:t xml:space="preserve"> including habitat fragmentation, reduced ecological and geomorphological diversity and </w:t>
      </w:r>
      <w:r w:rsidR="00562E75">
        <w:t>lowering</w:t>
      </w:r>
      <w:r w:rsidR="00C86F93">
        <w:t xml:space="preserve"> bed levels</w:t>
      </w:r>
      <w:r w:rsidR="008E7A5F">
        <w:t xml:space="preserve"> </w:t>
      </w:r>
      <w:r w:rsidR="008E7A5F">
        <w:fldChar w:fldCharType="begin"/>
      </w:r>
      <w:r w:rsidR="008E7A5F">
        <w:instrText xml:space="preserve"> ADDIN ZOTERO_ITEM CSL_CITATION {"citationID":"3C0BzvHo","properties":{"formattedCitation":"(Sear et al., 2010a)","plainCitation":"(Sear et al., 2010a)","noteIndex":0},"citationItems":[{"id":532,"uris":["http://zotero.org/users/12138781/items/8I2AARDF"],"itemData":{"id":532,"type":"article-journal","abstract":"The role of wood in the formation and maintenance of complex dynamic ﬂoodplain surfaces is important and to date has received relatively limited attention compared to in-channel habitat processes. This paper explores the role of logjams as important agents of channel:ﬂoodplain interaction. We draw on a speciﬁc case study as well as examples from the literature to show that although the processes of interaction differ, the resulting dynamic ﬂoodplain patchwork is a common feature of rivers with logjams. In addition, we contend that the presence of logjams is an important factor in the evolution and maintenance of multiple channel patterns in both montane and lowland river environments. These observations have important implications for the deﬁnition of reference targets for river restoration.","container-title":"Geomorphology","DOI":"10.1016/j.geomorph.2009.11.022","ISSN":"0169555X","issue":"3-4","journalAbbreviation":"Geomorphology","language":"en","page":"305-319","source":"DOI.org (Crossref)","title":"Logjam controls on channel:floodplain interactions in wooded catchments and their role in the formation of multi-channel patterns","title-short":"Logjam controls on channel","volume":"116","author":[{"family":"Sear","given":"D.A."},{"family":"Millington","given":"C.E."},{"family":"Kitts","given":"D.R."},{"family":"Jeffries","given":"R."}],"issued":{"date-parts":[["2010",4]]}}}],"schema":"https://github.com/citation-style-language/schema/raw/master/csl-citation.json"} </w:instrText>
      </w:r>
      <w:r w:rsidR="008E7A5F">
        <w:fldChar w:fldCharType="separate"/>
      </w:r>
      <w:r w:rsidR="008E7A5F" w:rsidRPr="008E7A5F">
        <w:t>(Sear et al., 2010a)</w:t>
      </w:r>
      <w:r w:rsidR="008E7A5F">
        <w:fldChar w:fldCharType="end"/>
      </w:r>
      <w:r w:rsidR="00C86F93">
        <w:t>.</w:t>
      </w:r>
    </w:p>
    <w:p w14:paraId="46A6FDB3" w14:textId="51A98188" w:rsidR="00787891" w:rsidRDefault="00787891" w:rsidP="002A5F50">
      <w:pPr>
        <w:ind w:firstLine="360"/>
      </w:pPr>
      <w:r>
        <w:t>The effects of this are clearly seen within the Avon Water catchment</w:t>
      </w:r>
      <w:r w:rsidR="000F6BED">
        <w:t xml:space="preserve"> and at the study reach</w:t>
      </w:r>
      <w:r>
        <w:t xml:space="preserve">. </w:t>
      </w:r>
      <w:r w:rsidR="00207054">
        <w:t xml:space="preserve">Prior to the </w:t>
      </w:r>
      <w:r w:rsidR="008377C6">
        <w:t xml:space="preserve">most </w:t>
      </w:r>
      <w:r w:rsidR="00207054">
        <w:t>recent restoration activities, the course of the Avon Water was straight</w:t>
      </w:r>
      <w:r w:rsidR="008377C6">
        <w:t xml:space="preserve">. </w:t>
      </w:r>
      <w:r w:rsidR="006A00B5">
        <w:t xml:space="preserve">As depicted on </w:t>
      </w:r>
      <w:r w:rsidR="00AB6196">
        <w:t xml:space="preserve">historic </w:t>
      </w:r>
      <w:r w:rsidR="006A00B5">
        <w:t>maps (</w:t>
      </w:r>
      <w:r w:rsidR="006A00B5" w:rsidRPr="00F57B69">
        <w:fldChar w:fldCharType="begin"/>
      </w:r>
      <w:r w:rsidR="006A00B5" w:rsidRPr="00F57B69">
        <w:instrText xml:space="preserve"> REF _Ref158756878 \h  \* MERGEFORMAT </w:instrText>
      </w:r>
      <w:r w:rsidR="006A00B5" w:rsidRPr="00F57B69">
        <w:fldChar w:fldCharType="separate"/>
      </w:r>
      <w:r w:rsidR="006A00B5" w:rsidRPr="00F57B69">
        <w:t xml:space="preserve">Figure </w:t>
      </w:r>
      <w:r w:rsidR="006A00B5" w:rsidRPr="00F57B69">
        <w:rPr>
          <w:noProof/>
        </w:rPr>
        <w:t>4</w:t>
      </w:r>
      <w:r w:rsidR="006A00B5" w:rsidRPr="00F57B69">
        <w:fldChar w:fldCharType="end"/>
      </w:r>
      <w:r w:rsidR="006A00B5" w:rsidRPr="00F57B69">
        <w:t>)</w:t>
      </w:r>
      <w:r w:rsidR="006A00B5">
        <w:t xml:space="preserve">, the </w:t>
      </w:r>
      <w:r w:rsidR="00F57B69">
        <w:t xml:space="preserve">previously meandering planform, </w:t>
      </w:r>
      <w:r w:rsidR="00B94006">
        <w:t>was</w:t>
      </w:r>
      <w:r w:rsidR="001C1990">
        <w:t xml:space="preserve"> cut by a straight canalised channel. </w:t>
      </w:r>
      <w:r w:rsidR="00390272">
        <w:t xml:space="preserve">Activities relating to drainage have also affected other </w:t>
      </w:r>
      <w:r w:rsidR="00F57B69">
        <w:t>parts of the catchment</w:t>
      </w:r>
      <w:r w:rsidR="00390272">
        <w:t>. In particular</w:t>
      </w:r>
      <w:r w:rsidR="00DC10B0">
        <w:t>,</w:t>
      </w:r>
      <w:r w:rsidR="00390272">
        <w:t xml:space="preserve"> </w:t>
      </w:r>
      <w:r w:rsidR="00F57B69">
        <w:t>a network of drainage ditches</w:t>
      </w:r>
      <w:r w:rsidR="0037473A">
        <w:t xml:space="preserve"> </w:t>
      </w:r>
      <w:proofErr w:type="gramStart"/>
      <w:r w:rsidR="0037473A">
        <w:t>were</w:t>
      </w:r>
      <w:proofErr w:type="gramEnd"/>
      <w:r w:rsidR="0037473A">
        <w:t xml:space="preserve"> incorporated into the </w:t>
      </w:r>
      <w:proofErr w:type="spellStart"/>
      <w:r w:rsidR="0037473A">
        <w:t>inclosures</w:t>
      </w:r>
      <w:proofErr w:type="spellEnd"/>
      <w:r w:rsidR="00F57B69">
        <w:t xml:space="preserve">, </w:t>
      </w:r>
      <w:r w:rsidR="00465902">
        <w:t xml:space="preserve">which have probably reduced attenuation, </w:t>
      </w:r>
      <w:r w:rsidR="00F57B69">
        <w:t xml:space="preserve">channelling </w:t>
      </w:r>
      <w:r w:rsidR="006B4BA6">
        <w:t>water</w:t>
      </w:r>
      <w:r w:rsidR="00F57B69">
        <w:t xml:space="preserve"> directly to the river</w:t>
      </w:r>
      <w:r w:rsidR="00262A06">
        <w:t xml:space="preserve">. </w:t>
      </w:r>
      <w:r w:rsidR="00262BEC">
        <w:t>Peat is observed within the catchment</w:t>
      </w:r>
      <w:r w:rsidR="00F57B69">
        <w:t xml:space="preserve"> </w:t>
      </w:r>
      <w:r w:rsidR="00915F4A">
        <w:fldChar w:fldCharType="begin"/>
      </w:r>
      <w:r w:rsidR="00915F4A">
        <w:instrText xml:space="preserve"> ADDIN ZOTERO_ITEM CSL_CITATION {"citationID":"xCb4hJHo","properties":{"formattedCitation":"(Tubbs, 2011)","plainCitation":"(Tubbs, 2011)","noteIndex":0},"citationItems":[{"id":607,"uris":["http://zotero.org/users/12138781/items/H29DERYN"],"itemData":{"id":607,"type":"document","title":"The New Forest: An Ecological History","author":[{"family":"Tubbs","given":"Colin R."}],"issued":{"date-parts":[["2011"]]}}}],"schema":"https://github.com/citation-style-language/schema/raw/master/csl-citation.json"} </w:instrText>
      </w:r>
      <w:r w:rsidR="00915F4A">
        <w:fldChar w:fldCharType="separate"/>
      </w:r>
      <w:r w:rsidR="00915F4A" w:rsidRPr="00915F4A">
        <w:t>(Tubbs, 2011)</w:t>
      </w:r>
      <w:r w:rsidR="00915F4A">
        <w:fldChar w:fldCharType="end"/>
      </w:r>
      <w:r w:rsidR="00915F4A">
        <w:t xml:space="preserve"> </w:t>
      </w:r>
      <w:r w:rsidR="00F57B69">
        <w:t>suggest</w:t>
      </w:r>
      <w:r w:rsidR="00915F4A">
        <w:t>ing</w:t>
      </w:r>
      <w:r w:rsidR="00F57B69">
        <w:t xml:space="preserve"> bogs</w:t>
      </w:r>
      <w:r w:rsidR="00915F4A">
        <w:t xml:space="preserve"> and other wetland areas</w:t>
      </w:r>
      <w:r w:rsidR="00F57B69">
        <w:t xml:space="preserve"> were once much more </w:t>
      </w:r>
      <w:r w:rsidR="00262BEC">
        <w:t>extensive</w:t>
      </w:r>
      <w:r w:rsidR="00F57B69">
        <w:t xml:space="preserve">, prior </w:t>
      </w:r>
      <w:r w:rsidR="00DF3FC1">
        <w:t xml:space="preserve">to being </w:t>
      </w:r>
      <w:proofErr w:type="spellStart"/>
      <w:r w:rsidR="00F57B69">
        <w:t>being</w:t>
      </w:r>
      <w:proofErr w:type="spellEnd"/>
      <w:r w:rsidR="00F57B69">
        <w:t xml:space="preserve"> </w:t>
      </w:r>
      <w:r w:rsidR="00D4686D">
        <w:t xml:space="preserve">destroyed </w:t>
      </w:r>
      <w:r w:rsidR="00F57B69">
        <w:t xml:space="preserve">by the </w:t>
      </w:r>
      <w:r w:rsidR="00D4686D">
        <w:t>drainage activities</w:t>
      </w:r>
      <w:r w:rsidR="00F57B69">
        <w:t>.</w:t>
      </w:r>
    </w:p>
    <w:p w14:paraId="0648209A" w14:textId="55742C7D" w:rsidR="00DA625F" w:rsidRDefault="00DA625F" w:rsidP="002A5F50">
      <w:pPr>
        <w:ind w:firstLine="360"/>
      </w:pPr>
      <w:r>
        <w:t xml:space="preserve">In recent years, there have been somewhat of a </w:t>
      </w:r>
      <w:r w:rsidR="006F323F">
        <w:t>reversal</w:t>
      </w:r>
      <w:r>
        <w:t xml:space="preserve"> in </w:t>
      </w:r>
      <w:r w:rsidR="00A05B0E">
        <w:t xml:space="preserve">the drainage trends, </w:t>
      </w:r>
      <w:r w:rsidR="00F57B69">
        <w:t xml:space="preserve">and modern management approaches are changing </w:t>
      </w:r>
      <w:r w:rsidR="00262A06">
        <w:fldChar w:fldCharType="begin"/>
      </w:r>
      <w:r w:rsidR="00262A06">
        <w:instrText xml:space="preserve"> ADDIN ZOTERO_ITEM CSL_CITATION {"citationID":"EdueGigo","properties":{"formattedCitation":"(Cook, 2018)","plainCitation":"(Cook, 2018)","noteIndex":0},"citationItems":[{"id":605,"uris":["http://zotero.org/users/12138781/items/8A366FAP"],"itemData":{"id":605,"type":"book","edition":"Paperback edition","event-place":"Oxford ; Havertown, PA","ISBN":"978-1-911188-19-3","language":"en","number-of-pages":"224","publisher":"Windgather Press, an imprint of Oxbow Books","publisher-place":"Oxford ; Havertown, PA","source":"Library of Congress ISBN","title":"New Forest: the forging of a landscape","title-short":"New Forest","author":[{"family":"Cook","given":"Hadrian F."}],"issued":{"date-parts":[["2018"]]}}}],"schema":"https://github.com/citation-style-language/schema/raw/master/csl-citation.json"} </w:instrText>
      </w:r>
      <w:r w:rsidR="00262A06">
        <w:fldChar w:fldCharType="separate"/>
      </w:r>
      <w:r w:rsidR="00262A06" w:rsidRPr="00262A06">
        <w:t>(Cook, 2018)</w:t>
      </w:r>
      <w:r w:rsidR="00262A06">
        <w:fldChar w:fldCharType="end"/>
      </w:r>
      <w:r w:rsidR="00F57B69">
        <w:t xml:space="preserve">. </w:t>
      </w:r>
      <w:r w:rsidR="001A0D75">
        <w:t>Recent works focussed around river restoration include t</w:t>
      </w:r>
      <w:r w:rsidR="00F57B69">
        <w:t xml:space="preserve">he </w:t>
      </w:r>
      <w:r w:rsidR="00F57B69" w:rsidRPr="00354F9B">
        <w:t xml:space="preserve">Wootton </w:t>
      </w:r>
      <w:r w:rsidR="001A0D75">
        <w:t>W</w:t>
      </w:r>
      <w:r w:rsidR="00F57B69" w:rsidRPr="00354F9B">
        <w:t xml:space="preserve">etland </w:t>
      </w:r>
      <w:r w:rsidR="001A0D75">
        <w:t>R</w:t>
      </w:r>
      <w:r w:rsidR="00F57B69" w:rsidRPr="00354F9B">
        <w:t>estoration</w:t>
      </w:r>
      <w:r w:rsidR="00F57B69">
        <w:t xml:space="preserve"> </w:t>
      </w:r>
      <w:r w:rsidR="001A0D75">
        <w:t>P</w:t>
      </w:r>
      <w:r w:rsidR="00F57B69">
        <w:t xml:space="preserve">roject </w:t>
      </w:r>
      <w:r w:rsidR="00F57B69">
        <w:fldChar w:fldCharType="begin"/>
      </w:r>
      <w:r w:rsidR="00262A06">
        <w:instrText xml:space="preserve"> ADDIN ZOTERO_ITEM CSL_CITATION {"citationID":"F1gKkfsB","properties":{"formattedCitation":"(Mott MacDonald, 2024)","plainCitation":"(Mott MacDonald, 2024)","noteIndex":0},"citationItems":[{"id":584,"uris":["http://zotero.org/users/12138781/items/HPLG9RSE"],"itemData":{"id":584,"type":"post-weblog","title":"Wootton wetland restoration, UK","URL":"https://www.mottmac.com/article/66378/wootton-wetland-restoration-uk#:~:text=The%20overall%20aim%20of%20the,increasing%20connectivity%20with%20the%20floodplain.","author":[{"family":"Mott MacDonald","given":""}],"accessed":{"date-parts":[["2024",2,13]]},"issued":{"date-parts":[["2024"]]}}}],"schema":"https://github.com/citation-style-language/schema/raw/master/csl-citation.json"} </w:instrText>
      </w:r>
      <w:r w:rsidR="00F57B69">
        <w:fldChar w:fldCharType="separate"/>
      </w:r>
      <w:r w:rsidR="00F57B69" w:rsidRPr="00D66D54">
        <w:t>(Mott MacDonald, 2024)</w:t>
      </w:r>
      <w:r w:rsidR="00F57B69">
        <w:fldChar w:fldCharType="end"/>
      </w:r>
      <w:r w:rsidR="00F57B69">
        <w:t xml:space="preserve"> led by the</w:t>
      </w:r>
      <w:r w:rsidR="00F57B69" w:rsidRPr="003B0C74">
        <w:t xml:space="preserve"> New Forest Higher Level Stewardship (HLS) scheme</w:t>
      </w:r>
      <w:r w:rsidR="00F57B69">
        <w:t>.</w:t>
      </w:r>
    </w:p>
    <w:p w14:paraId="1AA5C26E" w14:textId="77777777" w:rsidR="00407E57" w:rsidRPr="009E3EE0" w:rsidRDefault="00407E57" w:rsidP="009E3EE0"/>
    <w:p w14:paraId="1D409941" w14:textId="11A5084F" w:rsidR="00C56CD4" w:rsidRDefault="00DB1E0B" w:rsidP="00DB1E0B">
      <w:pPr>
        <w:pStyle w:val="Heading1"/>
      </w:pPr>
      <w:r>
        <w:t>Methods</w:t>
      </w:r>
    </w:p>
    <w:p w14:paraId="09C996DD" w14:textId="6535A15E" w:rsidR="00B04044" w:rsidRDefault="00592E2D" w:rsidP="00B04044">
      <w:pPr>
        <w:ind w:firstLine="360"/>
      </w:pPr>
      <w:r>
        <w:t>The site visit</w:t>
      </w:r>
      <w:r w:rsidR="00B04044">
        <w:t>s</w:t>
      </w:r>
      <w:r>
        <w:t xml:space="preserve"> and drone survey</w:t>
      </w:r>
      <w:r w:rsidR="00B04044">
        <w:t>s</w:t>
      </w:r>
      <w:r>
        <w:t xml:space="preserve"> w</w:t>
      </w:r>
      <w:r w:rsidR="00B04044">
        <w:t>ere</w:t>
      </w:r>
      <w:r>
        <w:t xml:space="preserve"> undertaken </w:t>
      </w:r>
      <w:r w:rsidR="009F3EE1">
        <w:t>in</w:t>
      </w:r>
      <w:r w:rsidR="00F44977" w:rsidRPr="00F44977">
        <w:t xml:space="preserve"> ‎202</w:t>
      </w:r>
      <w:r w:rsidR="00B04044">
        <w:t>3</w:t>
      </w:r>
      <w:r w:rsidR="00F44977">
        <w:t xml:space="preserve">. </w:t>
      </w:r>
      <w:r w:rsidR="00AD20E5">
        <w:t>Vertical aerial photographs were captured on a</w:t>
      </w:r>
      <w:r w:rsidR="00AD20E5" w:rsidRPr="00A70A7A">
        <w:t xml:space="preserve"> </w:t>
      </w:r>
      <w:r w:rsidR="00AD20E5">
        <w:t xml:space="preserve">DJI Mavic Air 2S </w:t>
      </w:r>
      <w:proofErr w:type="spellStart"/>
      <w:r w:rsidR="00AD20E5">
        <w:t>quadrocopter</w:t>
      </w:r>
      <w:proofErr w:type="spellEnd"/>
      <w:r w:rsidR="00AD20E5">
        <w:t xml:space="preserve">, </w:t>
      </w:r>
      <w:r w:rsidR="00AD20E5" w:rsidRPr="00F6324B">
        <w:t>equipped with a GPS and a gimbal</w:t>
      </w:r>
      <w:r w:rsidR="00AD20E5">
        <w:t>. The flight was undertaken at an altitude of 90</w:t>
      </w:r>
      <w:r w:rsidR="00216517">
        <w:t xml:space="preserve"> </w:t>
      </w:r>
      <w:r w:rsidR="00AD20E5">
        <w:t xml:space="preserve">m and images captured in RAW with a frontal overlap of 75% and a side overlap of 70% using </w:t>
      </w:r>
      <w:proofErr w:type="spellStart"/>
      <w:r w:rsidR="008E7A5F">
        <w:t>D</w:t>
      </w:r>
      <w:r w:rsidR="00AD20E5">
        <w:t>ronelink</w:t>
      </w:r>
      <w:proofErr w:type="spellEnd"/>
      <w:r w:rsidR="00AD20E5">
        <w:t xml:space="preserve"> (version 4.9.0). In total 177 photos were obtained at </w:t>
      </w:r>
      <w:proofErr w:type="gramStart"/>
      <w:r w:rsidR="00AD20E5" w:rsidRPr="000826F6">
        <w:t>20 megapixel</w:t>
      </w:r>
      <w:proofErr w:type="gramEnd"/>
      <w:r w:rsidR="00AD20E5">
        <w:t xml:space="preserve"> resolution. </w:t>
      </w:r>
    </w:p>
    <w:p w14:paraId="4F051E56" w14:textId="15BCC055" w:rsidR="00A45611" w:rsidRDefault="00B04044" w:rsidP="00820FC3">
      <w:pPr>
        <w:ind w:firstLine="360"/>
      </w:pPr>
      <w:r>
        <w:t>S</w:t>
      </w:r>
      <w:r w:rsidR="001A3395">
        <w:t xml:space="preserve">edimentary logging </w:t>
      </w:r>
      <w:r>
        <w:t>was undertaken through a</w:t>
      </w:r>
      <w:r w:rsidR="001A3395">
        <w:t xml:space="preserve"> </w:t>
      </w:r>
      <w:r w:rsidR="00096788">
        <w:t>1</w:t>
      </w:r>
      <w:r w:rsidR="00216517">
        <w:t xml:space="preserve"> </w:t>
      </w:r>
      <w:r w:rsidR="00096788">
        <w:t xml:space="preserve">m </w:t>
      </w:r>
      <w:r w:rsidR="00904217">
        <w:t>recently eroded bank section</w:t>
      </w:r>
      <w:r w:rsidR="001A3395">
        <w:t xml:space="preserve"> through the floodplain. </w:t>
      </w:r>
      <w:r w:rsidR="00574707">
        <w:t>Logging was undertaken using standard</w:t>
      </w:r>
      <w:r w:rsidR="00F444E2">
        <w:t xml:space="preserve"> sedimentary techniques, following </w:t>
      </w:r>
      <w:r w:rsidR="007006C7">
        <w:t>the</w:t>
      </w:r>
      <w:r w:rsidR="00F444E2">
        <w:t xml:space="preserve"> facies classification approach </w:t>
      </w:r>
      <w:r w:rsidR="00C6406F">
        <w:fldChar w:fldCharType="begin"/>
      </w:r>
      <w:r w:rsidR="00C6406F">
        <w:instrText xml:space="preserve"> ADDIN ZOTERO_ITEM CSL_CITATION {"citationID":"6i96jkOw","properties":{"formattedCitation":"(Miall, 1977)","plainCitation":"(Miall, 1977)","noteIndex":0},"citationItems":[{"id":583,"uris":["http://zotero.org/users/12138781/items/AQYX6GJ6"],"itemData":{"id":583,"type":"article-journal","abstract":"Miall, A.D., 1977. A review of the braided-river depositional environment. Earth-Sci. Rev., 13: 1--62.","container-title":"Earth-Science Reviews","DOI":"10.1016/0012-8252(77)90055-1","ISSN":"00128252","issue":"1","journalAbbreviation":"Earth-Science Reviews","language":"en","page":"1-62","source":"DOI.org (Crossref)","title":"A review of the braided-river depositional environment","volume":"13","author":[{"family":"Miall","given":"Andrew D."}],"issued":{"date-parts":[["1977",5]]}}}],"schema":"https://github.com/citation-style-language/schema/raw/master/csl-citation.json"} </w:instrText>
      </w:r>
      <w:r w:rsidR="00C6406F">
        <w:fldChar w:fldCharType="separate"/>
      </w:r>
      <w:r w:rsidR="00C6406F" w:rsidRPr="00C6406F">
        <w:t>(Miall, 1977)</w:t>
      </w:r>
      <w:r w:rsidR="00C6406F">
        <w:fldChar w:fldCharType="end"/>
      </w:r>
      <w:r w:rsidR="009E7181">
        <w:t>.</w:t>
      </w:r>
    </w:p>
    <w:p w14:paraId="17F0A160" w14:textId="4AE82AF2" w:rsidR="00A45611" w:rsidRDefault="00AD20E5" w:rsidP="00A45611">
      <w:pPr>
        <w:ind w:firstLine="360"/>
      </w:pPr>
      <w:r>
        <w:t>Following the collection of site data, h</w:t>
      </w:r>
      <w:r w:rsidR="00F83C7B">
        <w:t>igh</w:t>
      </w:r>
      <w:r w:rsidR="00C033CA">
        <w:t>-</w:t>
      </w:r>
      <w:r w:rsidR="00F83C7B">
        <w:t xml:space="preserve">resolution orthophotos and </w:t>
      </w:r>
      <w:r w:rsidR="000D5F8D">
        <w:t>DEMs</w:t>
      </w:r>
      <w:r w:rsidR="00C033CA">
        <w:t xml:space="preserve"> </w:t>
      </w:r>
      <w:r w:rsidR="00F83C7B">
        <w:t xml:space="preserve">were created using </w:t>
      </w:r>
      <w:proofErr w:type="spellStart"/>
      <w:r w:rsidR="001B4E02" w:rsidRPr="001B4E02">
        <w:t>SfM</w:t>
      </w:r>
      <w:proofErr w:type="spellEnd"/>
      <w:r w:rsidR="001B4E02">
        <w:t xml:space="preserve"> photogrammetry</w:t>
      </w:r>
      <w:r w:rsidR="00A67047">
        <w:t xml:space="preserve">. </w:t>
      </w:r>
      <w:r w:rsidR="008D5BCA">
        <w:t xml:space="preserve">The </w:t>
      </w:r>
      <w:proofErr w:type="spellStart"/>
      <w:r w:rsidR="008D5BCA">
        <w:t>orthophotomosaic</w:t>
      </w:r>
      <w:proofErr w:type="spellEnd"/>
      <w:r w:rsidR="008D5BCA">
        <w:t xml:space="preserve">, 3D point cloud and </w:t>
      </w:r>
      <w:r w:rsidR="00C033CA">
        <w:t>DEM</w:t>
      </w:r>
      <w:r w:rsidR="006C3669">
        <w:t>s</w:t>
      </w:r>
      <w:r w:rsidR="008D5BCA">
        <w:t xml:space="preserve">, were generated in </w:t>
      </w:r>
      <w:proofErr w:type="spellStart"/>
      <w:r w:rsidR="008D5BCA">
        <w:t>WebODM</w:t>
      </w:r>
      <w:proofErr w:type="spellEnd"/>
      <w:r w:rsidR="008D5BCA">
        <w:t xml:space="preserve"> (</w:t>
      </w:r>
      <w:proofErr w:type="spellStart"/>
      <w:r w:rsidR="008D5BCA">
        <w:t>OpenDroneMap</w:t>
      </w:r>
      <w:proofErr w:type="spellEnd"/>
      <w:r w:rsidR="008D5BCA">
        <w:t>)</w:t>
      </w:r>
      <w:r w:rsidR="00194482">
        <w:t>, largely following default settings.</w:t>
      </w:r>
      <w:r w:rsidR="001F6ADB">
        <w:t xml:space="preserve"> </w:t>
      </w:r>
      <w:r w:rsidR="009C4271">
        <w:t xml:space="preserve">Six </w:t>
      </w:r>
      <w:r w:rsidR="001F6ADB">
        <w:t xml:space="preserve">ground control points </w:t>
      </w:r>
      <w:r w:rsidR="009C4271">
        <w:t>(GCP</w:t>
      </w:r>
      <w:r w:rsidR="006C3669">
        <w:t>s</w:t>
      </w:r>
      <w:r w:rsidR="009C4271">
        <w:t xml:space="preserve">) of known positions </w:t>
      </w:r>
      <w:r w:rsidR="001F6ADB">
        <w:t>were used</w:t>
      </w:r>
      <w:r w:rsidR="00C45D61">
        <w:t xml:space="preserve"> to calibrate the </w:t>
      </w:r>
      <w:r w:rsidR="00A67047">
        <w:t>model and</w:t>
      </w:r>
      <w:r w:rsidR="008D4834">
        <w:t xml:space="preserve"> check its accuracy. The resulting model recorded m</w:t>
      </w:r>
      <w:r w:rsidR="00C45D61">
        <w:t xml:space="preserve">ean </w:t>
      </w:r>
      <w:r w:rsidR="009C4271">
        <w:t>longitudinal</w:t>
      </w:r>
      <w:r w:rsidR="00032439">
        <w:t xml:space="preserve"> error</w:t>
      </w:r>
      <w:r w:rsidR="00C86A16">
        <w:t>s</w:t>
      </w:r>
      <w:r w:rsidR="00032439">
        <w:t xml:space="preserve"> </w:t>
      </w:r>
      <w:r w:rsidR="0073336F">
        <w:t xml:space="preserve">(x and y) </w:t>
      </w:r>
      <w:r w:rsidR="00032439">
        <w:t>of 5</w:t>
      </w:r>
      <w:r w:rsidR="00B90AB3">
        <w:t xml:space="preserve"> </w:t>
      </w:r>
      <w:r w:rsidR="00032439">
        <w:t xml:space="preserve">cm </w:t>
      </w:r>
      <w:r w:rsidR="00A1719D">
        <w:t>and vertical error</w:t>
      </w:r>
      <w:r w:rsidR="0073336F">
        <w:t xml:space="preserve"> (z)</w:t>
      </w:r>
      <w:r w:rsidR="00A1719D">
        <w:t xml:space="preserve"> of 13</w:t>
      </w:r>
      <w:r w:rsidR="00B90AB3">
        <w:t xml:space="preserve"> </w:t>
      </w:r>
      <w:r w:rsidR="00A1719D">
        <w:t>cm</w:t>
      </w:r>
      <w:r w:rsidR="00A042CC">
        <w:t xml:space="preserve"> and had an average ground sampling distance of 3.4</w:t>
      </w:r>
      <w:r w:rsidR="009A0143">
        <w:t xml:space="preserve"> </w:t>
      </w:r>
      <w:r w:rsidR="00A042CC">
        <w:t xml:space="preserve">cm. </w:t>
      </w:r>
      <w:r w:rsidR="004D4C4B">
        <w:t xml:space="preserve">A summary of the model </w:t>
      </w:r>
      <w:r w:rsidR="00C86A16">
        <w:t xml:space="preserve">statistics </w:t>
      </w:r>
      <w:r w:rsidR="004D4C4B">
        <w:t xml:space="preserve">is shown in </w:t>
      </w:r>
      <w:r w:rsidR="004D4C4B">
        <w:fldChar w:fldCharType="begin"/>
      </w:r>
      <w:r w:rsidR="004D4C4B">
        <w:instrText xml:space="preserve"> REF _Ref160005882 \h  \* MERGEFORMAT </w:instrText>
      </w:r>
      <w:r w:rsidR="004D4C4B">
        <w:fldChar w:fldCharType="separate"/>
      </w:r>
      <w:r w:rsidR="004D4C4B" w:rsidRPr="00233111">
        <w:t>Table 1</w:t>
      </w:r>
      <w:r w:rsidR="004D4C4B">
        <w:fldChar w:fldCharType="end"/>
      </w:r>
      <w:r w:rsidR="004D4C4B">
        <w:t>.</w:t>
      </w:r>
    </w:p>
    <w:p w14:paraId="36FB27FB" w14:textId="700506EB" w:rsidR="009E2DA4" w:rsidRDefault="00B51D21" w:rsidP="00A45611">
      <w:pPr>
        <w:ind w:firstLine="360"/>
      </w:pPr>
      <w:r>
        <w:lastRenderedPageBreak/>
        <w:t xml:space="preserve">The resulting </w:t>
      </w:r>
      <w:r w:rsidR="00FD60A9">
        <w:t>georeferenced</w:t>
      </w:r>
      <w:r w:rsidR="008E7A5F">
        <w:t>,</w:t>
      </w:r>
      <w:r w:rsidR="00FD60A9">
        <w:t xml:space="preserve"> high</w:t>
      </w:r>
      <w:r w:rsidR="008E7A5F">
        <w:t>-</w:t>
      </w:r>
      <w:r w:rsidR="00FD60A9">
        <w:t xml:space="preserve">resolution orthophotos, </w:t>
      </w:r>
      <w:r w:rsidR="009A0143">
        <w:t>DEMs</w:t>
      </w:r>
      <w:r w:rsidR="00FD60A9">
        <w:t xml:space="preserve">, and 3D point clouds were analysed in QGIS. </w:t>
      </w:r>
      <w:r w:rsidR="009E2DA4">
        <w:t xml:space="preserve">DEM data was </w:t>
      </w:r>
      <w:r w:rsidR="00467842">
        <w:t>visualised</w:t>
      </w:r>
      <w:r w:rsidR="009E2DA4">
        <w:t xml:space="preserve"> in three dimensions, utili</w:t>
      </w:r>
      <w:r w:rsidR="00467842">
        <w:t>s</w:t>
      </w:r>
      <w:r w:rsidR="009E2DA4">
        <w:t xml:space="preserve">ing the </w:t>
      </w:r>
      <w:r w:rsidR="001A788A" w:rsidRPr="001A788A">
        <w:t>Qgis2threejs</w:t>
      </w:r>
      <w:r w:rsidR="001A788A">
        <w:t xml:space="preserve"> </w:t>
      </w:r>
      <w:r w:rsidR="00E54455">
        <w:t>plugin (Version 2.7.3)</w:t>
      </w:r>
      <w:r w:rsidR="00467842">
        <w:t>.</w:t>
      </w:r>
    </w:p>
    <w:p w14:paraId="273C3A1E" w14:textId="2E033C33" w:rsidR="00C86A16" w:rsidRDefault="00F1276B" w:rsidP="00C86A16">
      <w:pPr>
        <w:ind w:firstLine="360"/>
      </w:pPr>
      <w:r>
        <w:t xml:space="preserve">To aid analysis, </w:t>
      </w:r>
      <w:r w:rsidR="000D5F8D">
        <w:t xml:space="preserve">the </w:t>
      </w:r>
      <w:r w:rsidR="00FD66E4" w:rsidRPr="00FD66E4">
        <w:t>LIDAR Composite Digital Terrain Model (DTM) (updated 2024) of the Avon Water catchment</w:t>
      </w:r>
      <w:r w:rsidR="00FD66E4">
        <w:t xml:space="preserve"> w</w:t>
      </w:r>
      <w:r w:rsidR="000D5F8D">
        <w:t>as</w:t>
      </w:r>
      <w:r w:rsidR="00FD66E4">
        <w:t xml:space="preserve"> analysed, providing independent </w:t>
      </w:r>
      <w:r w:rsidR="000025D7">
        <w:t>topographical information</w:t>
      </w:r>
      <w:r w:rsidR="000D5F8D">
        <w:t xml:space="preserve"> to that of the drone-acquired DEM</w:t>
      </w:r>
      <w:r w:rsidR="000025D7">
        <w:t>. Once features were characterised using the high</w:t>
      </w:r>
      <w:r w:rsidR="000D5F8D">
        <w:t>-</w:t>
      </w:r>
      <w:r w:rsidR="000025D7">
        <w:t xml:space="preserve">resolution drone </w:t>
      </w:r>
      <w:r w:rsidR="00467842">
        <w:t>D</w:t>
      </w:r>
      <w:r w:rsidR="000025D7">
        <w:t xml:space="preserve">EM and orthophotos, </w:t>
      </w:r>
      <w:r w:rsidR="008C307F">
        <w:t xml:space="preserve">the study area </w:t>
      </w:r>
      <w:r w:rsidR="00A4423B">
        <w:t>was</w:t>
      </w:r>
      <w:r w:rsidR="008C307F">
        <w:t xml:space="preserve"> expanded using the LiDAR DEM</w:t>
      </w:r>
      <w:r w:rsidR="00A4423B">
        <w:t xml:space="preserve"> to other parts of the Avon </w:t>
      </w:r>
      <w:r w:rsidR="00F2013E">
        <w:t xml:space="preserve">Water </w:t>
      </w:r>
      <w:r w:rsidR="00A4423B">
        <w:t xml:space="preserve">catchment. </w:t>
      </w:r>
      <w:r w:rsidR="008C307F">
        <w:t xml:space="preserve">Whilst </w:t>
      </w:r>
      <w:r w:rsidR="00A4423B">
        <w:t>being of lower resolution</w:t>
      </w:r>
      <w:r w:rsidR="008C307F">
        <w:t xml:space="preserve"> (typically 1</w:t>
      </w:r>
      <w:r w:rsidR="000D5F8D">
        <w:t xml:space="preserve"> </w:t>
      </w:r>
      <w:r w:rsidR="008C307F">
        <w:t>m)</w:t>
      </w:r>
      <w:r w:rsidR="00A4423B">
        <w:t>, the LiDAR data was sufficient to map out additional areas of former wet woodland</w:t>
      </w:r>
      <w:r w:rsidR="00C86A16">
        <w:t xml:space="preserve"> once the framework was established at the study reach.</w:t>
      </w:r>
    </w:p>
    <w:p w14:paraId="6D3E6EE6" w14:textId="04641C16" w:rsidR="00CC6AAE" w:rsidRDefault="00F7018A" w:rsidP="00A45611">
      <w:pPr>
        <w:ind w:firstLine="360"/>
      </w:pPr>
      <w:r>
        <w:t xml:space="preserve">The </w:t>
      </w:r>
      <w:r w:rsidR="00A4777F">
        <w:t>O</w:t>
      </w:r>
      <w:r>
        <w:t xml:space="preserve">rdnance </w:t>
      </w:r>
      <w:r w:rsidR="00A4777F">
        <w:t>S</w:t>
      </w:r>
      <w:r>
        <w:t xml:space="preserve">urvey </w:t>
      </w:r>
      <w:r w:rsidR="00DB364C" w:rsidRPr="00DB364C">
        <w:t>25</w:t>
      </w:r>
      <w:r w:rsidR="00A4777F">
        <w:t>-</w:t>
      </w:r>
      <w:r w:rsidR="00DB364C" w:rsidRPr="00DB364C">
        <w:t xml:space="preserve">inch </w:t>
      </w:r>
      <w:r w:rsidR="00A4777F">
        <w:t xml:space="preserve">series </w:t>
      </w:r>
      <w:r w:rsidR="00055DA8">
        <w:t>Hampshire Sheet LXXIX.7</w:t>
      </w:r>
      <w:r w:rsidR="002428CF">
        <w:t xml:space="preserve"> (surveyed </w:t>
      </w:r>
      <w:r w:rsidR="00F821F2">
        <w:t>n</w:t>
      </w:r>
      <w:r w:rsidR="002428CF">
        <w:t xml:space="preserve">m 1870, revised 1895) was analysed </w:t>
      </w:r>
      <w:r w:rsidR="00F821F2">
        <w:t xml:space="preserve">to provide information on historical planform </w:t>
      </w:r>
      <w:r w:rsidR="000D5F8D">
        <w:t>configurations</w:t>
      </w:r>
      <w:r w:rsidR="00F821F2">
        <w:t xml:space="preserve">. </w:t>
      </w:r>
      <w:r w:rsidR="00E57676">
        <w:t>BGS</w:t>
      </w:r>
      <w:r w:rsidR="006E0118">
        <w:t xml:space="preserve"> (British Geological Survey)</w:t>
      </w:r>
      <w:r w:rsidR="00E57676">
        <w:t xml:space="preserve"> data was obtained </w:t>
      </w:r>
      <w:r w:rsidR="005D71A8">
        <w:t xml:space="preserve">from </w:t>
      </w:r>
      <w:proofErr w:type="spellStart"/>
      <w:r w:rsidR="00B527A1" w:rsidRPr="00B527A1">
        <w:t>OpenGeoscience</w:t>
      </w:r>
      <w:proofErr w:type="spellEnd"/>
      <w:r w:rsidR="0052699E">
        <w:t xml:space="preserve"> to provide information on the local bedrock and superficial geology. Boreholes records were also analysed to provide information on the thickness and composition of the superficial deposits. </w:t>
      </w:r>
    </w:p>
    <w:p w14:paraId="7A7E125D" w14:textId="4E630C85" w:rsidR="00415BA8" w:rsidRDefault="00415BA8" w:rsidP="00121145">
      <w:pPr>
        <w:ind w:firstLine="360"/>
      </w:pPr>
      <w:r>
        <w:t>Floodplain features were mapped</w:t>
      </w:r>
      <w:r w:rsidR="00121145">
        <w:t xml:space="preserve"> in QGI</w:t>
      </w:r>
      <w:r w:rsidR="000D5F8D">
        <w:t>S, categorised by</w:t>
      </w:r>
      <w:r w:rsidR="00121145">
        <w:t xml:space="preserve"> </w:t>
      </w:r>
      <w:r w:rsidR="002628CA">
        <w:t xml:space="preserve">their interpreted </w:t>
      </w:r>
      <w:r w:rsidR="000D5F8D">
        <w:t xml:space="preserve">genesis and </w:t>
      </w:r>
      <w:r w:rsidR="002628CA">
        <w:t>chronology</w:t>
      </w:r>
      <w:r w:rsidR="00903C87">
        <w:t>.</w:t>
      </w:r>
      <w:r w:rsidR="002628CA">
        <w:t xml:space="preserve"> S</w:t>
      </w:r>
      <w:r w:rsidR="002628CA" w:rsidRPr="002628CA">
        <w:rPr>
          <w:vertAlign w:val="subscript"/>
        </w:rPr>
        <w:t>0</w:t>
      </w:r>
      <w:r w:rsidR="002628CA">
        <w:t xml:space="preserve"> represents the relicts of natural unmodified features that developed prior to significant </w:t>
      </w:r>
      <w:r w:rsidR="00687E7C">
        <w:t>anthropogenic</w:t>
      </w:r>
      <w:r w:rsidR="002628CA">
        <w:t xml:space="preserve"> changes within the </w:t>
      </w:r>
      <w:r w:rsidR="005C6C02">
        <w:t>catchment</w:t>
      </w:r>
      <w:r w:rsidR="00407CF7">
        <w:t xml:space="preserve"> (</w:t>
      </w:r>
      <w:r w:rsidR="008E7A5F">
        <w:t>inferred to be</w:t>
      </w:r>
      <w:r w:rsidR="00407CF7">
        <w:t xml:space="preserve"> </w:t>
      </w:r>
      <w:r w:rsidR="000D5F8D">
        <w:t>&gt;</w:t>
      </w:r>
      <w:r w:rsidR="00407CF7">
        <w:t>2000 Ka)</w:t>
      </w:r>
      <w:r w:rsidR="002628CA">
        <w:t>. S</w:t>
      </w:r>
      <w:r w:rsidR="002628CA" w:rsidRPr="00903C87">
        <w:rPr>
          <w:vertAlign w:val="subscript"/>
        </w:rPr>
        <w:t>1</w:t>
      </w:r>
      <w:r w:rsidR="002628CA">
        <w:t xml:space="preserve"> features represent </w:t>
      </w:r>
      <w:r w:rsidR="000D5F8D">
        <w:t>landforms</w:t>
      </w:r>
      <w:r w:rsidR="00F64352">
        <w:t xml:space="preserve"> that developed following initial land-use changes (e.g. deforestation)</w:t>
      </w:r>
      <w:r w:rsidR="008E4DA5" w:rsidRPr="008E4DA5">
        <w:t xml:space="preserve"> </w:t>
      </w:r>
      <w:r w:rsidR="008E7A5F">
        <w:t xml:space="preserve">inferred to be </w:t>
      </w:r>
      <w:r w:rsidR="008E4DA5">
        <w:t xml:space="preserve">2ka </w:t>
      </w:r>
      <w:r w:rsidR="00A01B72">
        <w:t xml:space="preserve">BP </w:t>
      </w:r>
      <w:r w:rsidR="008E4DA5">
        <w:t>– 200 BP)</w:t>
      </w:r>
      <w:r w:rsidR="009F3746">
        <w:t>. S</w:t>
      </w:r>
      <w:r w:rsidR="009F3746" w:rsidRPr="00903C87">
        <w:rPr>
          <w:vertAlign w:val="subscript"/>
        </w:rPr>
        <w:t>2</w:t>
      </w:r>
      <w:r w:rsidR="009F3746">
        <w:t xml:space="preserve"> features represent </w:t>
      </w:r>
      <w:r w:rsidR="00326F26">
        <w:t xml:space="preserve">the modern artificial </w:t>
      </w:r>
      <w:r w:rsidR="000D5F8D">
        <w:t>landforms</w:t>
      </w:r>
      <w:r w:rsidR="008E4DA5">
        <w:t xml:space="preserve"> associated with land drainage (</w:t>
      </w:r>
      <w:r w:rsidR="008E7A5F">
        <w:t>inferred to be</w:t>
      </w:r>
      <w:r w:rsidR="008E4DA5">
        <w:t xml:space="preserve"> &lt;200 BP)</w:t>
      </w:r>
      <w:r w:rsidR="005C6C02">
        <w:t xml:space="preserve">. The </w:t>
      </w:r>
      <w:r w:rsidR="00C86A16">
        <w:t xml:space="preserve">inferred </w:t>
      </w:r>
      <w:r w:rsidR="005C6C02">
        <w:t xml:space="preserve">chronology of events </w:t>
      </w:r>
      <w:proofErr w:type="gramStart"/>
      <w:r w:rsidR="00C86A16">
        <w:t>were</w:t>
      </w:r>
      <w:proofErr w:type="gramEnd"/>
      <w:r w:rsidR="00C86A16">
        <w:t xml:space="preserve"> </w:t>
      </w:r>
      <w:r w:rsidR="005C6C02">
        <w:t xml:space="preserve">based on </w:t>
      </w:r>
      <w:r w:rsidR="000D5F8D">
        <w:t>interpretations of the likely post-Holocene drainage history, the morphology of the features and relationship to other</w:t>
      </w:r>
      <w:r w:rsidR="00190A17">
        <w:t xml:space="preserve"> features</w:t>
      </w:r>
      <w:r w:rsidR="000D5F8D">
        <w:t xml:space="preserve"> (e.g. cross-cutting relationships)</w:t>
      </w:r>
      <w:r w:rsidR="005C6C02">
        <w:t xml:space="preserve">, </w:t>
      </w:r>
      <w:r w:rsidR="00190A17">
        <w:t xml:space="preserve">the floodplain sedimentology and analysis of the historical maps. </w:t>
      </w:r>
    </w:p>
    <w:p w14:paraId="17B56D6A" w14:textId="77777777" w:rsidR="008578C4" w:rsidRPr="007D2F2B" w:rsidRDefault="008578C4" w:rsidP="007D2F2B"/>
    <w:p w14:paraId="722569EA" w14:textId="078A584C" w:rsidR="00F731DD" w:rsidRDefault="005E0262" w:rsidP="008609D3">
      <w:pPr>
        <w:pStyle w:val="Heading1"/>
      </w:pPr>
      <w:r>
        <w:t>Results</w:t>
      </w:r>
    </w:p>
    <w:p w14:paraId="27C5E354" w14:textId="55B54FA9" w:rsidR="00744EA5" w:rsidRDefault="009108C8" w:rsidP="00C32784">
      <w:pPr>
        <w:ind w:firstLine="360"/>
      </w:pPr>
      <w:r>
        <w:t>The high</w:t>
      </w:r>
      <w:r w:rsidR="00713D0B">
        <w:t>-</w:t>
      </w:r>
      <w:r>
        <w:t>resolution orthophoto and DEM data</w:t>
      </w:r>
      <w:r w:rsidR="00EA7D1E">
        <w:t xml:space="preserve"> from the </w:t>
      </w:r>
      <w:proofErr w:type="spellStart"/>
      <w:r w:rsidR="00EA7D1E" w:rsidRPr="001B4E02">
        <w:t>SfM</w:t>
      </w:r>
      <w:proofErr w:type="spellEnd"/>
      <w:r w:rsidR="00EA7D1E">
        <w:t xml:space="preserve"> photogrammetry are show</w:t>
      </w:r>
      <w:r w:rsidR="00F55132">
        <w:t>n</w:t>
      </w:r>
      <w:r w:rsidR="00EA7D1E">
        <w:t xml:space="preserve"> </w:t>
      </w:r>
      <w:r w:rsidR="00EA7D1E" w:rsidRPr="000241D2">
        <w:t xml:space="preserve">in </w:t>
      </w:r>
      <w:r w:rsidR="00341E07" w:rsidRPr="000241D2">
        <w:fldChar w:fldCharType="begin"/>
      </w:r>
      <w:r w:rsidR="00341E07" w:rsidRPr="000241D2">
        <w:instrText xml:space="preserve"> REF _Ref158737346 \h </w:instrText>
      </w:r>
      <w:r w:rsidR="000241D2" w:rsidRPr="000241D2">
        <w:instrText xml:space="preserve"> \* MERGEFORMAT </w:instrText>
      </w:r>
      <w:r w:rsidR="00341E07" w:rsidRPr="000241D2">
        <w:fldChar w:fldCharType="separate"/>
      </w:r>
      <w:r w:rsidR="00341E07" w:rsidRPr="000241D2">
        <w:t xml:space="preserve">Figure </w:t>
      </w:r>
      <w:r w:rsidR="00341E07" w:rsidRPr="000241D2">
        <w:rPr>
          <w:noProof/>
        </w:rPr>
        <w:t>5</w:t>
      </w:r>
      <w:r w:rsidR="00341E07" w:rsidRPr="000241D2">
        <w:fldChar w:fldCharType="end"/>
      </w:r>
      <w:r w:rsidRPr="000241D2">
        <w:t xml:space="preserve">. </w:t>
      </w:r>
      <w:r w:rsidR="00FB3177" w:rsidRPr="000241D2">
        <w:t>The</w:t>
      </w:r>
      <w:r w:rsidR="00FB3177">
        <w:t xml:space="preserve"> current alignment of the Avon </w:t>
      </w:r>
      <w:r w:rsidR="00A44E17">
        <w:t xml:space="preserve">Water </w:t>
      </w:r>
      <w:r w:rsidR="00FB3177">
        <w:t xml:space="preserve">is shown by the tree-lined channel running roughly east-west. </w:t>
      </w:r>
      <w:r w:rsidR="000B0553">
        <w:t xml:space="preserve">The </w:t>
      </w:r>
      <w:proofErr w:type="spellStart"/>
      <w:r w:rsidR="00F62FCD">
        <w:t>SfM</w:t>
      </w:r>
      <w:proofErr w:type="spellEnd"/>
      <w:r w:rsidR="00F62FCD">
        <w:t xml:space="preserve"> </w:t>
      </w:r>
      <w:r w:rsidR="008A2103">
        <w:t>photogrammetry</w:t>
      </w:r>
      <w:r w:rsidR="00F62FCD">
        <w:t xml:space="preserve"> </w:t>
      </w:r>
      <w:r w:rsidR="000B0553">
        <w:t xml:space="preserve">reveal a mosaic of </w:t>
      </w:r>
      <w:r w:rsidR="00A44B13">
        <w:t>floodplain</w:t>
      </w:r>
      <w:r w:rsidR="000B0553">
        <w:t xml:space="preserve"> features, </w:t>
      </w:r>
      <w:r w:rsidR="00BD5BAF">
        <w:t xml:space="preserve">many of which are </w:t>
      </w:r>
      <w:r w:rsidR="00C32784">
        <w:t>detectable</w:t>
      </w:r>
      <w:r w:rsidR="00BD5BAF">
        <w:t xml:space="preserve"> within the DEM, forming subtle </w:t>
      </w:r>
      <w:r w:rsidR="00236293">
        <w:t xml:space="preserve">linear </w:t>
      </w:r>
      <w:r w:rsidR="00BD5BAF">
        <w:t xml:space="preserve">depressions on the ground surface. </w:t>
      </w:r>
      <w:r w:rsidR="00C32784">
        <w:t xml:space="preserve">To </w:t>
      </w:r>
      <w:r w:rsidR="00236293">
        <w:t>enable interpretation of these features,</w:t>
      </w:r>
      <w:r w:rsidR="00A44B13">
        <w:t xml:space="preserve"> the </w:t>
      </w:r>
      <w:r w:rsidR="00236293">
        <w:t xml:space="preserve">results from the </w:t>
      </w:r>
      <w:r w:rsidR="00A44B13">
        <w:t>field-based assessment are described below</w:t>
      </w:r>
      <w:r w:rsidR="00944B8D">
        <w:t xml:space="preserve">, this is followed by mapping and categorisation of the </w:t>
      </w:r>
      <w:r w:rsidR="00274C75">
        <w:t>floodplain</w:t>
      </w:r>
      <w:r w:rsidR="00944B8D">
        <w:t xml:space="preserve"> features. Finally the exercise is applied to </w:t>
      </w:r>
      <w:r w:rsidR="00274C75">
        <w:t>wider parts of the catchment</w:t>
      </w:r>
      <w:r w:rsidR="00B8668B">
        <w:t xml:space="preserve"> using LiDAR data, to determine the </w:t>
      </w:r>
      <w:r w:rsidR="00096EC4">
        <w:t xml:space="preserve">relationship to other areas. </w:t>
      </w:r>
      <w:r w:rsidR="00FB3177">
        <w:t xml:space="preserve"> </w:t>
      </w:r>
    </w:p>
    <w:p w14:paraId="6A301DC1" w14:textId="77777777" w:rsidR="000A6AE8" w:rsidRDefault="000A6AE8" w:rsidP="00744EA5">
      <w:pPr>
        <w:ind w:firstLine="360"/>
      </w:pPr>
    </w:p>
    <w:p w14:paraId="5F756516" w14:textId="5E3D5921" w:rsidR="00744EA5" w:rsidRDefault="00744EA5" w:rsidP="00E6475C">
      <w:pPr>
        <w:pStyle w:val="Heading2"/>
      </w:pPr>
      <w:r>
        <w:t xml:space="preserve">Geomorphology </w:t>
      </w:r>
      <w:r w:rsidR="009E1F96">
        <w:t xml:space="preserve">and sedimentology </w:t>
      </w:r>
    </w:p>
    <w:p w14:paraId="486CEA1F" w14:textId="7667F7FB" w:rsidR="00E7010A" w:rsidRDefault="008E7A5F" w:rsidP="004D1B46">
      <w:pPr>
        <w:ind w:firstLine="360"/>
      </w:pPr>
      <w:r>
        <w:lastRenderedPageBreak/>
        <w:t xml:space="preserve">At the study reach, </w:t>
      </w:r>
      <w:r w:rsidR="00335CFF">
        <w:t xml:space="preserve">the </w:t>
      </w:r>
      <w:r w:rsidR="006A09FE">
        <w:t xml:space="preserve">main channel of the </w:t>
      </w:r>
      <w:r w:rsidR="00335CFF">
        <w:t xml:space="preserve">river is mostly </w:t>
      </w:r>
      <w:r w:rsidR="006A09FE">
        <w:t>3-4 m wide</w:t>
      </w:r>
      <w:r w:rsidR="007F0692">
        <w:t xml:space="preserve">. The bed is </w:t>
      </w:r>
      <w:proofErr w:type="gramStart"/>
      <w:r w:rsidR="007F0692">
        <w:t>undulating</w:t>
      </w:r>
      <w:proofErr w:type="gramEnd"/>
      <w:r w:rsidR="007F0692">
        <w:t xml:space="preserve"> </w:t>
      </w:r>
      <w:r w:rsidR="00236293">
        <w:t xml:space="preserve">and </w:t>
      </w:r>
      <w:r w:rsidR="007F0692">
        <w:t xml:space="preserve">pool-riffle sequences </w:t>
      </w:r>
      <w:r w:rsidR="00236293">
        <w:t xml:space="preserve">are </w:t>
      </w:r>
      <w:r w:rsidR="007F0692">
        <w:t>well-developed</w:t>
      </w:r>
      <w:r w:rsidR="002176EB">
        <w:t xml:space="preserve">. There is a shallow depth over the riffles, </w:t>
      </w:r>
      <w:r w:rsidR="005C6FA5">
        <w:t>with pools up to 0.5</w:t>
      </w:r>
      <w:r w:rsidR="00216517">
        <w:t xml:space="preserve"> </w:t>
      </w:r>
      <w:r w:rsidR="005C6FA5">
        <w:t>m deep. Banks are mostly between 0.3 and 0.5 m high</w:t>
      </w:r>
      <w:r w:rsidR="00BD1A9F">
        <w:t xml:space="preserve"> and comprise </w:t>
      </w:r>
      <w:r w:rsidR="005C40D3">
        <w:t>alluvium</w:t>
      </w:r>
      <w:r w:rsidR="00BD1A9F">
        <w:t xml:space="preserve">. </w:t>
      </w:r>
      <w:r w:rsidR="001978BB">
        <w:t>Whilst artificial</w:t>
      </w:r>
      <w:r w:rsidR="00862EDF">
        <w:t>, these</w:t>
      </w:r>
      <w:r w:rsidR="001978BB">
        <w:t xml:space="preserve"> are in relatively ‘natural’ </w:t>
      </w:r>
      <w:r w:rsidR="001978BB" w:rsidRPr="00B207E9">
        <w:t xml:space="preserve">condition (e.g. </w:t>
      </w:r>
      <w:r w:rsidR="001978BB" w:rsidRPr="00B207E9">
        <w:fldChar w:fldCharType="begin"/>
      </w:r>
      <w:r w:rsidR="001978BB" w:rsidRPr="00B207E9">
        <w:instrText xml:space="preserve"> REF _Ref158739037 \h  \* MERGEFORMAT </w:instrText>
      </w:r>
      <w:r w:rsidR="001978BB" w:rsidRPr="00B207E9">
        <w:fldChar w:fldCharType="separate"/>
      </w:r>
      <w:r w:rsidR="001978BB" w:rsidRPr="00B207E9">
        <w:t xml:space="preserve">Figure </w:t>
      </w:r>
      <w:r w:rsidR="001978BB" w:rsidRPr="00B207E9">
        <w:rPr>
          <w:noProof/>
        </w:rPr>
        <w:t>2</w:t>
      </w:r>
      <w:r w:rsidR="001978BB" w:rsidRPr="00B207E9">
        <w:fldChar w:fldCharType="end"/>
      </w:r>
      <w:r w:rsidR="001978BB" w:rsidRPr="00B207E9">
        <w:t>a)</w:t>
      </w:r>
      <w:r w:rsidR="007F2D92">
        <w:t>, with mature and diverse bank side and riparian vegetation</w:t>
      </w:r>
      <w:r w:rsidR="001978BB">
        <w:t xml:space="preserve">. </w:t>
      </w:r>
    </w:p>
    <w:p w14:paraId="3D311F70" w14:textId="2502027D" w:rsidR="00E04C47" w:rsidRDefault="00ED4B46" w:rsidP="004D1B46">
      <w:pPr>
        <w:ind w:firstLine="360"/>
      </w:pPr>
      <w:r>
        <w:t>Sections of the river display minor embankments</w:t>
      </w:r>
      <w:r w:rsidR="00236293">
        <w:t xml:space="preserve">. These are </w:t>
      </w:r>
      <w:r w:rsidR="003B18ED">
        <w:t xml:space="preserve">probably </w:t>
      </w:r>
      <w:r w:rsidR="00236293">
        <w:t>historic and the</w:t>
      </w:r>
      <w:r w:rsidR="003B18ED">
        <w:t xml:space="preserve"> result of dredging or spoil from </w:t>
      </w:r>
      <w:r w:rsidR="00236293">
        <w:t xml:space="preserve">the initial </w:t>
      </w:r>
      <w:r w:rsidR="003B18ED">
        <w:t>channel excavation</w:t>
      </w:r>
      <w:r w:rsidR="00236293">
        <w:t xml:space="preserve"> during </w:t>
      </w:r>
      <w:proofErr w:type="gramStart"/>
      <w:r w:rsidR="00236293">
        <w:t>straightening</w:t>
      </w:r>
      <w:r w:rsidR="003B18ED">
        <w:t>, but</w:t>
      </w:r>
      <w:proofErr w:type="gramEnd"/>
      <w:r w:rsidR="003B18ED">
        <w:t xml:space="preserve"> </w:t>
      </w:r>
      <w:r>
        <w:t xml:space="preserve">serve to reduce </w:t>
      </w:r>
      <w:r w:rsidR="00236293">
        <w:t xml:space="preserve">overall </w:t>
      </w:r>
      <w:r>
        <w:t xml:space="preserve">floodplain connectivity. </w:t>
      </w:r>
      <w:r w:rsidR="001978BB">
        <w:t>T</w:t>
      </w:r>
      <w:r w:rsidR="008E7A5F">
        <w:t>he river ha</w:t>
      </w:r>
      <w:r w:rsidR="001978BB">
        <w:t xml:space="preserve">s </w:t>
      </w:r>
      <w:r w:rsidR="00E75EF7">
        <w:t xml:space="preserve">a </w:t>
      </w:r>
      <w:r w:rsidR="00236293">
        <w:t xml:space="preserve">poorly sorted </w:t>
      </w:r>
      <w:r w:rsidR="00E75EF7">
        <w:t>gravel bed,</w:t>
      </w:r>
      <w:r w:rsidR="00236293">
        <w:t xml:space="preserve"> comprising sub-angular flints likely sourced </w:t>
      </w:r>
      <w:r w:rsidR="008A2268">
        <w:t>from Pleistocene terrace deposits.</w:t>
      </w:r>
      <w:r w:rsidR="00E75EF7">
        <w:t xml:space="preserve"> </w:t>
      </w:r>
      <w:r w:rsidR="008A2268">
        <w:t xml:space="preserve">The channel </w:t>
      </w:r>
      <w:r w:rsidR="00E75EF7">
        <w:t>display</w:t>
      </w:r>
      <w:r w:rsidR="008A2268">
        <w:t>s</w:t>
      </w:r>
      <w:r w:rsidR="008E7A5F">
        <w:t xml:space="preserve"> </w:t>
      </w:r>
      <w:r w:rsidR="00E75EF7">
        <w:t xml:space="preserve">relatively good flow diversity </w:t>
      </w:r>
      <w:r w:rsidR="00930EA3">
        <w:t xml:space="preserve">with glides, pools, runs and riffles. </w:t>
      </w:r>
      <w:r w:rsidR="004D1B46">
        <w:t xml:space="preserve">Gravels point bars are well developed, promoting some sinuosity in flow within the otherwise straight reach. </w:t>
      </w:r>
      <w:r w:rsidR="00E75EF7">
        <w:t>Several artificial drainage ditches meet the main channel, likely serving to drain the floodplain on either side of the channel.</w:t>
      </w:r>
    </w:p>
    <w:p w14:paraId="452AAAEC" w14:textId="0EA675D6" w:rsidR="001A769D" w:rsidRDefault="007304F1" w:rsidP="00661328">
      <w:pPr>
        <w:ind w:firstLine="708"/>
      </w:pPr>
      <w:r>
        <w:t xml:space="preserve">The banks are eroding along numerous sections, which appear to be beginning to return a degree of sinuosity to the channel. </w:t>
      </w:r>
      <w:r w:rsidR="001A769D">
        <w:t xml:space="preserve">The </w:t>
      </w:r>
      <w:r w:rsidR="00BF08FD">
        <w:t>source</w:t>
      </w:r>
      <w:r w:rsidR="001A769D">
        <w:t xml:space="preserve"> of the erosion is mostly fluvial although some bank poaching is noted.</w:t>
      </w:r>
      <w:r w:rsidR="00661328" w:rsidRPr="00FA227E">
        <w:t xml:space="preserve"> </w:t>
      </w:r>
    </w:p>
    <w:p w14:paraId="5D83E6A0" w14:textId="14FEA117" w:rsidR="00661328" w:rsidRDefault="00F15A90" w:rsidP="00661328">
      <w:pPr>
        <w:ind w:firstLine="708"/>
      </w:pPr>
      <w:r>
        <w:t xml:space="preserve">The erosion has in places exposed clean cross sections through the floodplain </w:t>
      </w:r>
      <w:r w:rsidR="00BF08FD">
        <w:t>stratigraphy</w:t>
      </w:r>
      <w:r>
        <w:t xml:space="preserve">. </w:t>
      </w:r>
      <w:r w:rsidR="00661328" w:rsidRPr="00FA227E">
        <w:t xml:space="preserve">A sedimentary log of the observed sequence is shown in </w:t>
      </w:r>
      <w:r w:rsidR="00661328" w:rsidRPr="00FA227E">
        <w:fldChar w:fldCharType="begin"/>
      </w:r>
      <w:r w:rsidR="00661328" w:rsidRPr="00FA227E">
        <w:instrText xml:space="preserve"> REF _Ref158755696 \h  \* MERGEFORMAT </w:instrText>
      </w:r>
      <w:r w:rsidR="00661328" w:rsidRPr="00FA227E">
        <w:fldChar w:fldCharType="separate"/>
      </w:r>
      <w:r w:rsidR="00661328" w:rsidRPr="00FA227E">
        <w:t xml:space="preserve">Figure </w:t>
      </w:r>
      <w:r w:rsidR="00661328" w:rsidRPr="00FA227E">
        <w:rPr>
          <w:noProof/>
        </w:rPr>
        <w:t>3</w:t>
      </w:r>
      <w:r w:rsidR="00661328" w:rsidRPr="00FA227E">
        <w:fldChar w:fldCharType="end"/>
      </w:r>
      <w:r w:rsidR="00661328" w:rsidRPr="00FA227E">
        <w:t xml:space="preserve"> (See </w:t>
      </w:r>
      <w:r w:rsidR="00661328" w:rsidRPr="00FA227E">
        <w:fldChar w:fldCharType="begin"/>
      </w:r>
      <w:r w:rsidR="00661328" w:rsidRPr="00FA227E">
        <w:instrText xml:space="preserve"> REF _Ref158737346 \h  \* MERGEFORMAT </w:instrText>
      </w:r>
      <w:r w:rsidR="00661328" w:rsidRPr="00FA227E">
        <w:fldChar w:fldCharType="separate"/>
      </w:r>
      <w:r w:rsidR="00661328" w:rsidRPr="00FA227E">
        <w:t xml:space="preserve">Figure </w:t>
      </w:r>
      <w:r w:rsidR="00661328" w:rsidRPr="00FA227E">
        <w:rPr>
          <w:noProof/>
        </w:rPr>
        <w:t>5</w:t>
      </w:r>
      <w:r w:rsidR="00661328" w:rsidRPr="00FA227E">
        <w:fldChar w:fldCharType="end"/>
      </w:r>
      <w:r w:rsidR="00661328" w:rsidRPr="00FA227E">
        <w:t xml:space="preserve"> for location). The</w:t>
      </w:r>
      <w:r w:rsidR="00661328">
        <w:t xml:space="preserve"> current channel is incised into the underlying Barton Group, comprising light</w:t>
      </w:r>
      <w:r w:rsidR="00B80F92">
        <w:t>-</w:t>
      </w:r>
      <w:r w:rsidR="00661328">
        <w:t>grey clay</w:t>
      </w:r>
      <w:r w:rsidR="00CB176B">
        <w:t xml:space="preserve"> with a weathered top surface</w:t>
      </w:r>
      <w:r w:rsidR="00661328">
        <w:t>. This is unconformably overlain by 0.5</w:t>
      </w:r>
      <w:r w:rsidR="00216517">
        <w:t xml:space="preserve"> </w:t>
      </w:r>
      <w:r w:rsidR="00661328">
        <w:t>m of floodplain deposits of presumably Holocene age. The sequence can be divided into two units:</w:t>
      </w:r>
    </w:p>
    <w:p w14:paraId="28337D3D" w14:textId="58D40D9E" w:rsidR="00661328" w:rsidRDefault="00661328" w:rsidP="00661328">
      <w:r>
        <w:tab/>
        <w:t xml:space="preserve">Unit A consists of mottled, dark-grey silt. Gravel </w:t>
      </w:r>
      <w:r w:rsidR="008A2268">
        <w:t>(flints) are</w:t>
      </w:r>
      <w:r>
        <w:t xml:space="preserve"> found at the </w:t>
      </w:r>
      <w:proofErr w:type="gramStart"/>
      <w:r>
        <w:t>base,</w:t>
      </w:r>
      <w:proofErr w:type="gramEnd"/>
      <w:r>
        <w:t xml:space="preserve"> otherwise larger clasts are rare. Organic material is abundant, comprising rootlets and woody fragments. The dark colouration suggests a high organic content.</w:t>
      </w:r>
    </w:p>
    <w:p w14:paraId="421FEAEA" w14:textId="27513A3F" w:rsidR="00661328" w:rsidRDefault="00661328" w:rsidP="00F30269">
      <w:r>
        <w:tab/>
        <w:t xml:space="preserve">Unit B consists of reddish-brown sandy silts. </w:t>
      </w:r>
      <w:proofErr w:type="gramStart"/>
      <w:r>
        <w:t>A number of</w:t>
      </w:r>
      <w:proofErr w:type="gramEnd"/>
      <w:r>
        <w:t xml:space="preserve"> gravel stringers are observed, comprising subangular pebbles of flints and cherts. Roots are also abundant</w:t>
      </w:r>
      <w:r w:rsidR="00717807">
        <w:t xml:space="preserve"> (</w:t>
      </w:r>
      <w:r>
        <w:t>as expected</w:t>
      </w:r>
      <w:r w:rsidR="003E46DD">
        <w:t xml:space="preserve"> given </w:t>
      </w:r>
      <w:r w:rsidR="00B80F92">
        <w:t xml:space="preserve">the </w:t>
      </w:r>
      <w:r w:rsidR="003E46DD">
        <w:t>proximity to</w:t>
      </w:r>
      <w:r w:rsidR="00B80F92">
        <w:t xml:space="preserve"> the</w:t>
      </w:r>
      <w:r w:rsidR="003E46DD">
        <w:t xml:space="preserve"> ground surface)</w:t>
      </w:r>
      <w:r>
        <w:t>, but woody material is noticeabl</w:t>
      </w:r>
      <w:r w:rsidR="00B80F92">
        <w:t>y</w:t>
      </w:r>
      <w:r>
        <w:t xml:space="preserve"> less abundant than the underlying units. The more reddish colouration suggests less abundant organic material and/or oxidation in relation to soil forming processes.</w:t>
      </w:r>
    </w:p>
    <w:p w14:paraId="7BD7DF8F" w14:textId="59BB7995" w:rsidR="00E04C47" w:rsidRDefault="000241D2" w:rsidP="00E04C47">
      <w:pPr>
        <w:ind w:firstLine="360"/>
      </w:pPr>
      <w:r>
        <w:t>Much of the floodplain has been historically cleared</w:t>
      </w:r>
      <w:r w:rsidR="00AD4F5B">
        <w:t xml:space="preserve"> and </w:t>
      </w:r>
      <w:proofErr w:type="gramStart"/>
      <w:r w:rsidR="00AD4F5B">
        <w:t>a number of</w:t>
      </w:r>
      <w:proofErr w:type="gramEnd"/>
      <w:r w:rsidR="00AD4F5B">
        <w:t xml:space="preserve"> linear features, forming darker </w:t>
      </w:r>
      <w:r w:rsidR="00E73373">
        <w:t xml:space="preserve">zones, can be clearly seen. </w:t>
      </w:r>
      <w:r w:rsidR="00F95268">
        <w:t>These features roughly follow the current alignment of the Avon Water</w:t>
      </w:r>
      <w:r w:rsidR="00F325E5">
        <w:t>. Most</w:t>
      </w:r>
      <w:r w:rsidR="00307A26">
        <w:t xml:space="preserve"> have a much more sinuous planform</w:t>
      </w:r>
      <w:r w:rsidR="00F325E5">
        <w:t>, but some are linear</w:t>
      </w:r>
      <w:r w:rsidR="00307A26">
        <w:t xml:space="preserve">. </w:t>
      </w:r>
      <w:r w:rsidR="00F325E5">
        <w:t>Some display an</w:t>
      </w:r>
      <w:r w:rsidR="00EA129F">
        <w:t xml:space="preserve"> anastomosing pattern, </w:t>
      </w:r>
      <w:r w:rsidR="00FA601B">
        <w:t>particularly</w:t>
      </w:r>
      <w:r w:rsidR="00EA129F">
        <w:t xml:space="preserve"> in the eastern areas (</w:t>
      </w:r>
      <w:r>
        <w:fldChar w:fldCharType="begin"/>
      </w:r>
      <w:r>
        <w:instrText xml:space="preserve"> REF _Ref158737346 \h  \* MERGEFORMAT </w:instrText>
      </w:r>
      <w:r>
        <w:fldChar w:fldCharType="separate"/>
      </w:r>
      <w:r w:rsidR="00EA129F">
        <w:t xml:space="preserve">Figure </w:t>
      </w:r>
      <w:r w:rsidR="00EA129F" w:rsidRPr="6F331589">
        <w:rPr>
          <w:noProof/>
        </w:rPr>
        <w:t>5</w:t>
      </w:r>
      <w:r>
        <w:fldChar w:fldCharType="end"/>
      </w:r>
      <w:r w:rsidR="00EA129F">
        <w:t xml:space="preserve">b). </w:t>
      </w:r>
      <w:r w:rsidR="005D3BB0">
        <w:t>The DEM data reveals that these features typically represent shallow depressions on the floodplain</w:t>
      </w:r>
      <w:r w:rsidR="00C01C7F">
        <w:t xml:space="preserve"> (</w:t>
      </w:r>
      <w:r>
        <w:fldChar w:fldCharType="begin"/>
      </w:r>
      <w:r>
        <w:instrText xml:space="preserve"> REF _Ref158737346 \h  \* MERGEFORMAT </w:instrText>
      </w:r>
      <w:r>
        <w:fldChar w:fldCharType="separate"/>
      </w:r>
      <w:r w:rsidR="00C01C7F">
        <w:t xml:space="preserve">Figure </w:t>
      </w:r>
      <w:r w:rsidR="00C01C7F" w:rsidRPr="6F331589">
        <w:rPr>
          <w:noProof/>
        </w:rPr>
        <w:t>5</w:t>
      </w:r>
      <w:r>
        <w:fldChar w:fldCharType="end"/>
      </w:r>
      <w:r w:rsidR="00E32650">
        <w:t xml:space="preserve">aii and </w:t>
      </w:r>
      <w:proofErr w:type="spellStart"/>
      <w:r w:rsidR="00E32650">
        <w:t>bii</w:t>
      </w:r>
      <w:proofErr w:type="spellEnd"/>
      <w:r w:rsidR="00C01C7F">
        <w:t>)</w:t>
      </w:r>
      <w:r w:rsidR="00373305">
        <w:t>, mostly 2-5</w:t>
      </w:r>
      <w:r w:rsidR="00216517">
        <w:t xml:space="preserve"> </w:t>
      </w:r>
      <w:r w:rsidR="00373305">
        <w:t xml:space="preserve">m wide </w:t>
      </w:r>
      <w:r w:rsidR="00521167">
        <w:t>and 5</w:t>
      </w:r>
      <w:r w:rsidR="00703101">
        <w:t>0</w:t>
      </w:r>
      <w:r w:rsidR="1EFCA6A3">
        <w:t>-</w:t>
      </w:r>
      <w:r w:rsidR="00703101">
        <w:t>150</w:t>
      </w:r>
      <w:r w:rsidR="00216517">
        <w:t xml:space="preserve"> </w:t>
      </w:r>
      <w:r w:rsidR="00703101">
        <w:t>mm deep</w:t>
      </w:r>
      <w:r w:rsidR="00F30269">
        <w:t xml:space="preserve">. </w:t>
      </w:r>
    </w:p>
    <w:p w14:paraId="70546E31" w14:textId="5FB0D9B9" w:rsidR="00AF0BD1" w:rsidRDefault="00D155B7" w:rsidP="000B097C">
      <w:pPr>
        <w:ind w:firstLine="360"/>
      </w:pPr>
      <w:r>
        <w:lastRenderedPageBreak/>
        <w:t xml:space="preserve">Whilst relatively well defined in the </w:t>
      </w:r>
      <w:r w:rsidR="00E04C47">
        <w:t>aerial</w:t>
      </w:r>
      <w:r>
        <w:t xml:space="preserve"> imagery, the</w:t>
      </w:r>
      <w:r w:rsidR="00FF1713">
        <w:t xml:space="preserve"> features </w:t>
      </w:r>
      <w:r w:rsidR="00F30269">
        <w:t>are more subtle on the ground</w:t>
      </w:r>
      <w:r w:rsidR="003D6C59">
        <w:t>. Some are</w:t>
      </w:r>
      <w:r w:rsidR="0037600E">
        <w:t xml:space="preserve"> demarked only by </w:t>
      </w:r>
      <w:r w:rsidR="003D6C59">
        <w:t xml:space="preserve">slight </w:t>
      </w:r>
      <w:r w:rsidR="005E3CFF">
        <w:t>variations</w:t>
      </w:r>
      <w:r w:rsidR="0037600E">
        <w:t xml:space="preserve"> in </w:t>
      </w:r>
      <w:r w:rsidR="005E3CFF">
        <w:t>topography</w:t>
      </w:r>
      <w:r w:rsidR="0037600E">
        <w:t xml:space="preserve"> </w:t>
      </w:r>
      <w:r w:rsidR="003D6C59">
        <w:t>darker patches in the</w:t>
      </w:r>
      <w:r w:rsidR="005E3CFF">
        <w:t xml:space="preserve"> overlying</w:t>
      </w:r>
      <w:r w:rsidR="007469B8">
        <w:t xml:space="preserve"> </w:t>
      </w:r>
      <w:r w:rsidR="00A41BD5">
        <w:t xml:space="preserve">grasses </w:t>
      </w:r>
      <w:r w:rsidR="007469B8">
        <w:t xml:space="preserve">(e.g. </w:t>
      </w:r>
      <w:r w:rsidR="007469B8" w:rsidRPr="006B4A9E">
        <w:fldChar w:fldCharType="begin"/>
      </w:r>
      <w:r w:rsidR="007469B8" w:rsidRPr="006B4A9E">
        <w:instrText xml:space="preserve"> REF _Ref158738561 \h  \* MERGEFORMAT </w:instrText>
      </w:r>
      <w:r w:rsidR="007469B8" w:rsidRPr="006B4A9E">
        <w:fldChar w:fldCharType="separate"/>
      </w:r>
      <w:r w:rsidR="007469B8" w:rsidRPr="006B4A9E">
        <w:t xml:space="preserve">Figure </w:t>
      </w:r>
      <w:r w:rsidR="007469B8" w:rsidRPr="006B4A9E">
        <w:rPr>
          <w:noProof/>
        </w:rPr>
        <w:t>6</w:t>
      </w:r>
      <w:r w:rsidR="007469B8" w:rsidRPr="006B4A9E">
        <w:fldChar w:fldCharType="end"/>
      </w:r>
      <w:r w:rsidR="007469B8">
        <w:t>a and e), Other features are more prominent</w:t>
      </w:r>
      <w:r w:rsidR="005D571C">
        <w:t xml:space="preserve">, and form more pronounced depressions, </w:t>
      </w:r>
      <w:r w:rsidR="00CF71CA">
        <w:t xml:space="preserve">often </w:t>
      </w:r>
      <w:r w:rsidR="00085335">
        <w:t xml:space="preserve">ephemeral in nature (e.g. </w:t>
      </w:r>
      <w:r w:rsidR="00085335" w:rsidRPr="006B4A9E">
        <w:fldChar w:fldCharType="begin"/>
      </w:r>
      <w:r w:rsidR="00085335" w:rsidRPr="006B4A9E">
        <w:instrText xml:space="preserve"> REF _Ref158738561 \h  \* MERGEFORMAT </w:instrText>
      </w:r>
      <w:r w:rsidR="00085335" w:rsidRPr="006B4A9E">
        <w:fldChar w:fldCharType="separate"/>
      </w:r>
      <w:r w:rsidR="00085335" w:rsidRPr="006B4A9E">
        <w:t xml:space="preserve">Figure </w:t>
      </w:r>
      <w:r w:rsidR="00085335" w:rsidRPr="006B4A9E">
        <w:rPr>
          <w:noProof/>
        </w:rPr>
        <w:t>6</w:t>
      </w:r>
      <w:r w:rsidR="00085335" w:rsidRPr="006B4A9E">
        <w:fldChar w:fldCharType="end"/>
      </w:r>
      <w:r w:rsidR="005C10C0">
        <w:t xml:space="preserve">d). </w:t>
      </w:r>
    </w:p>
    <w:p w14:paraId="743D7F20" w14:textId="77777777" w:rsidR="006E5A6A" w:rsidRPr="00EF37EC" w:rsidRDefault="006E5A6A" w:rsidP="00EF37EC"/>
    <w:p w14:paraId="3CF74FCA" w14:textId="3BB53E7B" w:rsidR="008609D3" w:rsidRDefault="00F731DD" w:rsidP="0071464C">
      <w:pPr>
        <w:pStyle w:val="Heading2"/>
      </w:pPr>
      <w:r>
        <w:t>Feature mapping</w:t>
      </w:r>
    </w:p>
    <w:p w14:paraId="5EC507E0" w14:textId="6B3D1778" w:rsidR="00C97BE6" w:rsidRDefault="00C96150" w:rsidP="0077502E">
      <w:pPr>
        <w:ind w:firstLine="360"/>
      </w:pPr>
      <w:r>
        <w:t>A geomorphological mapping exercise was undertaken to mark the locations of floodplain features</w:t>
      </w:r>
      <w:r w:rsidR="00EC0548">
        <w:t xml:space="preserve"> (</w:t>
      </w:r>
      <w:r w:rsidR="00EC0548" w:rsidRPr="00EC0548">
        <w:fldChar w:fldCharType="begin"/>
      </w:r>
      <w:r w:rsidR="00EC0548" w:rsidRPr="00EC0548">
        <w:instrText xml:space="preserve"> REF _Ref158756454 \h  \* MERGEFORMAT </w:instrText>
      </w:r>
      <w:r w:rsidR="00EC0548" w:rsidRPr="00EC0548">
        <w:fldChar w:fldCharType="separate"/>
      </w:r>
      <w:r w:rsidR="00EC0548" w:rsidRPr="00EC0548">
        <w:t xml:space="preserve">Figure </w:t>
      </w:r>
      <w:r w:rsidR="00EC0548" w:rsidRPr="00EC0548">
        <w:rPr>
          <w:noProof/>
        </w:rPr>
        <w:t>7</w:t>
      </w:r>
      <w:r w:rsidR="00EC0548" w:rsidRPr="00EC0548">
        <w:fldChar w:fldCharType="end"/>
      </w:r>
      <w:r w:rsidR="00EC0548" w:rsidRPr="00EC0548">
        <w:t>)</w:t>
      </w:r>
      <w:r w:rsidRPr="00EC0548">
        <w:t>.</w:t>
      </w:r>
      <w:r>
        <w:t xml:space="preserve"> The features were classified into three</w:t>
      </w:r>
      <w:r w:rsidR="00643D84">
        <w:t xml:space="preserve"> </w:t>
      </w:r>
      <w:r>
        <w:t>groups based on their inferred genesis and chronology</w:t>
      </w:r>
      <w:r w:rsidR="00226526">
        <w:t xml:space="preserve">. </w:t>
      </w:r>
    </w:p>
    <w:p w14:paraId="5A76158D" w14:textId="2885DD5A" w:rsidR="00C97BE6" w:rsidRDefault="00C97BE6" w:rsidP="00DB61C3">
      <w:pPr>
        <w:ind w:firstLine="708"/>
      </w:pPr>
      <w:r>
        <w:t>S</w:t>
      </w:r>
      <w:r w:rsidR="00226526" w:rsidRPr="00226526">
        <w:rPr>
          <w:vertAlign w:val="subscript"/>
        </w:rPr>
        <w:t>2</w:t>
      </w:r>
      <w:r>
        <w:t xml:space="preserve"> features </w:t>
      </w:r>
      <w:r w:rsidR="008A2268">
        <w:t xml:space="preserve">are categorised as </w:t>
      </w:r>
      <w:r w:rsidR="002F0F1F">
        <w:t>those</w:t>
      </w:r>
      <w:r w:rsidR="00F56294">
        <w:t xml:space="preserve"> related to recent </w:t>
      </w:r>
      <w:r w:rsidR="00EC0548">
        <w:t xml:space="preserve">anthropogenic modification. </w:t>
      </w:r>
      <w:r w:rsidR="004A42A4">
        <w:t>This includes</w:t>
      </w:r>
      <w:r w:rsidR="00EC0548">
        <w:t xml:space="preserve"> the current </w:t>
      </w:r>
      <w:r w:rsidR="00854AA8">
        <w:t>straightened channel</w:t>
      </w:r>
      <w:r w:rsidR="00BA3733">
        <w:t xml:space="preserve"> </w:t>
      </w:r>
      <w:r w:rsidR="009C5AC4">
        <w:t>(</w:t>
      </w:r>
      <w:r w:rsidR="009C5AC4" w:rsidRPr="009C5AC4">
        <w:fldChar w:fldCharType="begin"/>
      </w:r>
      <w:r w:rsidR="009C5AC4" w:rsidRPr="009C5AC4">
        <w:instrText xml:space="preserve"> REF _Ref158738561 \h  \* MERGEFORMAT </w:instrText>
      </w:r>
      <w:r w:rsidR="009C5AC4" w:rsidRPr="009C5AC4">
        <w:fldChar w:fldCharType="separate"/>
      </w:r>
      <w:r w:rsidR="009C5AC4" w:rsidRPr="009C5AC4">
        <w:t xml:space="preserve">Figure </w:t>
      </w:r>
      <w:r w:rsidR="009C5AC4" w:rsidRPr="009C5AC4">
        <w:rPr>
          <w:noProof/>
        </w:rPr>
        <w:t>6</w:t>
      </w:r>
      <w:r w:rsidR="009C5AC4" w:rsidRPr="009C5AC4">
        <w:fldChar w:fldCharType="end"/>
      </w:r>
      <w:r w:rsidR="009C5AC4">
        <w:t>e)</w:t>
      </w:r>
      <w:r w:rsidR="00854AA8">
        <w:t xml:space="preserve">. Also included are modern drainage ditches </w:t>
      </w:r>
      <w:r w:rsidR="00B24234">
        <w:t xml:space="preserve">that </w:t>
      </w:r>
      <w:r w:rsidR="00854AA8">
        <w:t>drain</w:t>
      </w:r>
      <w:r w:rsidR="00D5401A">
        <w:t xml:space="preserve"> the wooded ‘</w:t>
      </w:r>
      <w:proofErr w:type="spellStart"/>
      <w:r w:rsidR="00DC10B0">
        <w:t>i</w:t>
      </w:r>
      <w:r w:rsidR="00D5401A">
        <w:t>nclosures</w:t>
      </w:r>
      <w:proofErr w:type="spellEnd"/>
      <w:r w:rsidR="00D5401A">
        <w:t xml:space="preserve">’ </w:t>
      </w:r>
      <w:r w:rsidR="00FD3409">
        <w:t>s</w:t>
      </w:r>
      <w:r w:rsidR="00866245">
        <w:t xml:space="preserve">outh of the study area. </w:t>
      </w:r>
      <w:r w:rsidR="00583023">
        <w:t>Other straight unnatural features were also included</w:t>
      </w:r>
      <w:r w:rsidR="00FA31F0">
        <w:t xml:space="preserve"> in this category, such as a </w:t>
      </w:r>
      <w:r w:rsidR="00AD2C8B">
        <w:t xml:space="preserve">straightened </w:t>
      </w:r>
      <w:proofErr w:type="spellStart"/>
      <w:r w:rsidR="00AD2C8B">
        <w:t>palaeochannel</w:t>
      </w:r>
      <w:proofErr w:type="spellEnd"/>
      <w:r w:rsidR="00AD2C8B">
        <w:t xml:space="preserve"> at </w:t>
      </w:r>
      <w:proofErr w:type="spellStart"/>
      <w:r w:rsidR="00534F81" w:rsidRPr="00534F81">
        <w:t>Ossemley</w:t>
      </w:r>
      <w:proofErr w:type="spellEnd"/>
      <w:r w:rsidR="00534F81">
        <w:t xml:space="preserve"> Ford</w:t>
      </w:r>
      <w:r w:rsidR="00C66488">
        <w:t xml:space="preserve"> (</w:t>
      </w:r>
      <w:r w:rsidR="00C66488" w:rsidRPr="009C5AC4">
        <w:fldChar w:fldCharType="begin"/>
      </w:r>
      <w:r w:rsidR="00C66488" w:rsidRPr="009C5AC4">
        <w:instrText xml:space="preserve"> REF _Ref158738561 \h  \* MERGEFORMAT </w:instrText>
      </w:r>
      <w:r w:rsidR="00C66488" w:rsidRPr="009C5AC4">
        <w:fldChar w:fldCharType="separate"/>
      </w:r>
      <w:r w:rsidR="00C66488" w:rsidRPr="009C5AC4">
        <w:t xml:space="preserve">Figure </w:t>
      </w:r>
      <w:r w:rsidR="00C66488" w:rsidRPr="009C5AC4">
        <w:rPr>
          <w:noProof/>
        </w:rPr>
        <w:t>6</w:t>
      </w:r>
      <w:r w:rsidR="00C66488" w:rsidRPr="009C5AC4">
        <w:fldChar w:fldCharType="end"/>
      </w:r>
      <w:r w:rsidR="00C66488">
        <w:t>f), marked as a channel on the historic maps (</w:t>
      </w:r>
      <w:r w:rsidR="009B6C5A" w:rsidRPr="00760694">
        <w:fldChar w:fldCharType="begin"/>
      </w:r>
      <w:r w:rsidR="009B6C5A" w:rsidRPr="00760694">
        <w:instrText xml:space="preserve"> REF _Ref158756878 \h </w:instrText>
      </w:r>
      <w:r w:rsidR="00760694" w:rsidRPr="00760694">
        <w:instrText xml:space="preserve"> \* MERGEFORMAT </w:instrText>
      </w:r>
      <w:r w:rsidR="009B6C5A" w:rsidRPr="00760694">
        <w:fldChar w:fldCharType="separate"/>
      </w:r>
      <w:r w:rsidR="009B6C5A" w:rsidRPr="00760694">
        <w:t xml:space="preserve">Figure </w:t>
      </w:r>
      <w:r w:rsidR="009B6C5A" w:rsidRPr="00760694">
        <w:rPr>
          <w:noProof/>
        </w:rPr>
        <w:t>4</w:t>
      </w:r>
      <w:r w:rsidR="009B6C5A" w:rsidRPr="00760694">
        <w:fldChar w:fldCharType="end"/>
      </w:r>
      <w:r w:rsidR="009B6C5A" w:rsidRPr="00760694">
        <w:t>)</w:t>
      </w:r>
      <w:r w:rsidR="00F823CC" w:rsidRPr="00760694">
        <w:t>.</w:t>
      </w:r>
    </w:p>
    <w:p w14:paraId="1E546CF5" w14:textId="6BBB3102" w:rsidR="00BE4F8E" w:rsidRDefault="005D21DC" w:rsidP="00BE4F8E">
      <w:pPr>
        <w:ind w:firstLine="708"/>
      </w:pPr>
      <w:r>
        <w:t>T</w:t>
      </w:r>
      <w:r w:rsidR="00293ACF">
        <w:t>he prominent single</w:t>
      </w:r>
      <w:r>
        <w:t>-</w:t>
      </w:r>
      <w:r w:rsidR="00293ACF">
        <w:t xml:space="preserve">threaded </w:t>
      </w:r>
      <w:r w:rsidR="000E0C59">
        <w:t xml:space="preserve">meandering </w:t>
      </w:r>
      <w:proofErr w:type="spellStart"/>
      <w:r w:rsidR="006C41F5">
        <w:t>palaoechanne</w:t>
      </w:r>
      <w:r>
        <w:t>l</w:t>
      </w:r>
      <w:r w:rsidR="00D11AB2">
        <w:t>s</w:t>
      </w:r>
      <w:proofErr w:type="spellEnd"/>
      <w:r w:rsidR="00030D1F">
        <w:t xml:space="preserve"> are categorised as S</w:t>
      </w:r>
      <w:r w:rsidR="00030D1F">
        <w:rPr>
          <w:vertAlign w:val="subscript"/>
        </w:rPr>
        <w:t>1</w:t>
      </w:r>
      <w:r w:rsidR="00030D1F">
        <w:t xml:space="preserve"> features</w:t>
      </w:r>
      <w:r w:rsidR="007B17CF">
        <w:t xml:space="preserve">. These features are more noticeable on the ground, </w:t>
      </w:r>
      <w:r w:rsidR="00E87F7F">
        <w:t xml:space="preserve">some displaying </w:t>
      </w:r>
      <w:r w:rsidR="00E50291">
        <w:t>ephemeral</w:t>
      </w:r>
      <w:r w:rsidR="00E87F7F">
        <w:t xml:space="preserve"> connection to the main channel. </w:t>
      </w:r>
      <w:r w:rsidR="00884507">
        <w:t xml:space="preserve">Whilst not recorded on the maps within the study reach, downstream these features are often recorded </w:t>
      </w:r>
      <w:r w:rsidR="00392A85">
        <w:t xml:space="preserve">as a channel on </w:t>
      </w:r>
      <w:r w:rsidR="007B17CF">
        <w:t>historical maps</w:t>
      </w:r>
      <w:r w:rsidR="00392A85">
        <w:t xml:space="preserve"> and are inferred to represent the</w:t>
      </w:r>
      <w:r w:rsidR="007B17CF">
        <w:t xml:space="preserve"> </w:t>
      </w:r>
      <w:r w:rsidR="00D11AB2">
        <w:t>pre-straightened planform configuration</w:t>
      </w:r>
      <w:r w:rsidR="006208BD">
        <w:t xml:space="preserve"> prior to the extensive drainage activities</w:t>
      </w:r>
      <w:r w:rsidR="00D762BE">
        <w:t xml:space="preserve">. </w:t>
      </w:r>
    </w:p>
    <w:p w14:paraId="6019F63D" w14:textId="749A3EFA" w:rsidR="00030D1F" w:rsidRDefault="00030D1F" w:rsidP="00BE4F8E">
      <w:pPr>
        <w:ind w:firstLine="708"/>
      </w:pPr>
      <w:r>
        <w:t xml:space="preserve"> </w:t>
      </w:r>
      <w:r w:rsidR="00BE4F8E">
        <w:t>The</w:t>
      </w:r>
      <w:r>
        <w:t xml:space="preserve"> </w:t>
      </w:r>
      <w:proofErr w:type="spellStart"/>
      <w:r>
        <w:t>anabranching</w:t>
      </w:r>
      <w:proofErr w:type="spellEnd"/>
      <w:r>
        <w:t xml:space="preserve"> </w:t>
      </w:r>
      <w:proofErr w:type="spellStart"/>
      <w:r w:rsidR="00BE4F8E">
        <w:t>palaeochannel</w:t>
      </w:r>
      <w:proofErr w:type="spellEnd"/>
      <w:r>
        <w:t xml:space="preserve"> network </w:t>
      </w:r>
      <w:r w:rsidR="00FB431E">
        <w:t xml:space="preserve">is </w:t>
      </w:r>
      <w:r w:rsidR="00BE4F8E">
        <w:t>characterised</w:t>
      </w:r>
      <w:r>
        <w:t xml:space="preserve"> </w:t>
      </w:r>
      <w:r w:rsidR="00BE4F8E">
        <w:t>separately as</w:t>
      </w:r>
      <w:r>
        <w:t xml:space="preserve"> S</w:t>
      </w:r>
      <w:r>
        <w:rPr>
          <w:vertAlign w:val="subscript"/>
        </w:rPr>
        <w:t xml:space="preserve">0 </w:t>
      </w:r>
    </w:p>
    <w:p w14:paraId="0C04D55C" w14:textId="72344845" w:rsidR="00C97BE6" w:rsidRDefault="00BE4F8E" w:rsidP="00C97BE6">
      <w:r>
        <w:t xml:space="preserve">features. </w:t>
      </w:r>
      <w:r w:rsidR="005D21DC">
        <w:t xml:space="preserve">These </w:t>
      </w:r>
      <w:proofErr w:type="spellStart"/>
      <w:r w:rsidR="00573DEB">
        <w:t>palaeochannels</w:t>
      </w:r>
      <w:proofErr w:type="spellEnd"/>
      <w:r>
        <w:t xml:space="preserve"> are not recorded on historic maps</w:t>
      </w:r>
      <w:r w:rsidR="00807ADF">
        <w:t xml:space="preserve">. </w:t>
      </w:r>
      <w:r w:rsidR="00B90AB9">
        <w:t xml:space="preserve">Furthermore these features are sometimes </w:t>
      </w:r>
      <w:proofErr w:type="gramStart"/>
      <w:r w:rsidR="00B90AB9">
        <w:t>cross-cut</w:t>
      </w:r>
      <w:proofErr w:type="gramEnd"/>
      <w:r w:rsidR="00B90AB9">
        <w:t xml:space="preserve"> by S</w:t>
      </w:r>
      <w:r w:rsidR="00B90AB9" w:rsidRPr="008B1873">
        <w:rPr>
          <w:vertAlign w:val="subscript"/>
        </w:rPr>
        <w:t>1</w:t>
      </w:r>
      <w:r w:rsidR="00B90AB9">
        <w:t xml:space="preserve"> features suggesting </w:t>
      </w:r>
      <w:r w:rsidR="00FD2421">
        <w:t>they existed prior to the development of the main S</w:t>
      </w:r>
      <w:r w:rsidR="00FD2421" w:rsidRPr="008B1873">
        <w:rPr>
          <w:vertAlign w:val="subscript"/>
        </w:rPr>
        <w:t>1</w:t>
      </w:r>
      <w:r w:rsidR="00FD2421">
        <w:t xml:space="preserve"> channel. </w:t>
      </w:r>
      <w:r w:rsidR="00081C3D">
        <w:t>It is therefore interpreted that their formation largely predates the development of the main S</w:t>
      </w:r>
      <w:r w:rsidR="00081C3D" w:rsidRPr="00081C3D">
        <w:rPr>
          <w:vertAlign w:val="subscript"/>
        </w:rPr>
        <w:t>1</w:t>
      </w:r>
      <w:r w:rsidR="00081C3D">
        <w:t xml:space="preserve"> channel. </w:t>
      </w:r>
    </w:p>
    <w:p w14:paraId="2DE3A1F5" w14:textId="77777777" w:rsidR="004C41D3" w:rsidRDefault="004C41D3" w:rsidP="008609D3"/>
    <w:p w14:paraId="0D628BC4" w14:textId="7CAACC81" w:rsidR="00731E09" w:rsidRDefault="00731E09" w:rsidP="00731E09">
      <w:pPr>
        <w:pStyle w:val="Heading2"/>
      </w:pPr>
      <w:r>
        <w:t>Analysis of the wider catchment</w:t>
      </w:r>
    </w:p>
    <w:p w14:paraId="2656633B" w14:textId="77777777" w:rsidR="008A2268" w:rsidRDefault="00E405C8" w:rsidP="00A42508">
      <w:pPr>
        <w:ind w:firstLine="360"/>
      </w:pPr>
      <w:r>
        <w:t xml:space="preserve">LiDAR data was analysed of the wider Avon Water river corridor. </w:t>
      </w:r>
      <w:r w:rsidR="00512A8C">
        <w:t xml:space="preserve">As well </w:t>
      </w:r>
      <w:r w:rsidR="008A2268">
        <w:t xml:space="preserve">as </w:t>
      </w:r>
      <w:proofErr w:type="spellStart"/>
      <w:r w:rsidR="00512A8C" w:rsidRPr="00512A8C">
        <w:t>Ossemley</w:t>
      </w:r>
      <w:proofErr w:type="spellEnd"/>
      <w:r w:rsidR="00512A8C" w:rsidRPr="00512A8C">
        <w:t xml:space="preserve"> Ford</w:t>
      </w:r>
      <w:r w:rsidR="00512A8C">
        <w:t xml:space="preserve"> (the study </w:t>
      </w:r>
      <w:r w:rsidR="008A2268">
        <w:t>reach</w:t>
      </w:r>
      <w:r w:rsidR="00512A8C">
        <w:t>), two additional</w:t>
      </w:r>
      <w:r w:rsidR="003B12DB">
        <w:t xml:space="preserve"> downstream</w:t>
      </w:r>
      <w:r w:rsidR="00512A8C">
        <w:t xml:space="preserve"> localities were identified </w:t>
      </w:r>
      <w:r w:rsidR="00DB375B">
        <w:t>where S</w:t>
      </w:r>
      <w:r w:rsidR="00DB375B" w:rsidRPr="008B1873">
        <w:rPr>
          <w:vertAlign w:val="subscript"/>
        </w:rPr>
        <w:t>0</w:t>
      </w:r>
      <w:r w:rsidR="00DB375B">
        <w:t xml:space="preserve"> features were also developed. These areas were mapped based on the </w:t>
      </w:r>
      <w:r w:rsidR="008A2268">
        <w:t xml:space="preserve">same feature categories </w:t>
      </w:r>
      <w:r w:rsidR="00E063D4">
        <w:t>(</w:t>
      </w:r>
      <w:r w:rsidR="00E063D4" w:rsidRPr="00E063D4">
        <w:fldChar w:fldCharType="begin"/>
      </w:r>
      <w:r w:rsidR="00E063D4" w:rsidRPr="00E063D4">
        <w:instrText xml:space="preserve"> REF _Ref158758904 \h  \* MERGEFORMAT </w:instrText>
      </w:r>
      <w:r w:rsidR="00E063D4" w:rsidRPr="00E063D4">
        <w:fldChar w:fldCharType="separate"/>
      </w:r>
      <w:r w:rsidR="00E063D4" w:rsidRPr="00E063D4">
        <w:t xml:space="preserve">Figure </w:t>
      </w:r>
      <w:r w:rsidR="00E063D4" w:rsidRPr="00E063D4">
        <w:rPr>
          <w:noProof/>
        </w:rPr>
        <w:t>8</w:t>
      </w:r>
      <w:r w:rsidR="00E063D4" w:rsidRPr="00E063D4">
        <w:fldChar w:fldCharType="end"/>
      </w:r>
      <w:r w:rsidR="00E063D4" w:rsidRPr="00E063D4">
        <w:t>)</w:t>
      </w:r>
      <w:r w:rsidR="00A40397" w:rsidRPr="00E063D4">
        <w:t>.</w:t>
      </w:r>
      <w:r w:rsidR="00A40397">
        <w:t xml:space="preserve"> </w:t>
      </w:r>
    </w:p>
    <w:p w14:paraId="1D94E826" w14:textId="2DAC9D93" w:rsidR="00502710" w:rsidRDefault="008A2268" w:rsidP="00A42508">
      <w:pPr>
        <w:ind w:firstLine="360"/>
      </w:pPr>
      <w:r>
        <w:t>The downstream areas</w:t>
      </w:r>
      <w:r w:rsidR="003B12DB">
        <w:t xml:space="preserve"> have been affected by similar anthropogenic </w:t>
      </w:r>
      <w:r w:rsidR="008B1873">
        <w:t>modification</w:t>
      </w:r>
      <w:r>
        <w:t>; h</w:t>
      </w:r>
      <w:r w:rsidR="003B12DB">
        <w:t>owever, the</w:t>
      </w:r>
      <w:r>
        <w:t>se</w:t>
      </w:r>
      <w:r w:rsidR="003B12DB">
        <w:t xml:space="preserve"> section has been enhanced by recent river restoration activities as part of the </w:t>
      </w:r>
      <w:r w:rsidR="00354F9B" w:rsidRPr="00354F9B">
        <w:t xml:space="preserve">Wootton </w:t>
      </w:r>
      <w:r>
        <w:t>W</w:t>
      </w:r>
      <w:r w:rsidR="00354F9B" w:rsidRPr="00354F9B">
        <w:t xml:space="preserve">etland </w:t>
      </w:r>
      <w:r>
        <w:t>R</w:t>
      </w:r>
      <w:r w:rsidR="00354F9B" w:rsidRPr="00354F9B">
        <w:t>estoration</w:t>
      </w:r>
      <w:r w:rsidR="004946C7">
        <w:t xml:space="preserve"> </w:t>
      </w:r>
      <w:r>
        <w:t>P</w:t>
      </w:r>
      <w:r w:rsidR="004946C7">
        <w:t>roject</w:t>
      </w:r>
      <w:r w:rsidR="00D66D54">
        <w:t xml:space="preserve"> </w:t>
      </w:r>
      <w:r w:rsidR="00D66D54">
        <w:fldChar w:fldCharType="begin"/>
      </w:r>
      <w:r w:rsidR="00AA6565">
        <w:instrText xml:space="preserve"> ADDIN ZOTERO_ITEM CSL_CITATION {"citationID":"GOlCdrfg","properties":{"formattedCitation":"(Mott MacDonald, 2024)","plainCitation":"(Mott MacDonald, 2024)","noteIndex":0},"citationItems":[{"id":584,"uris":["http://zotero.org/users/12138781/items/HPLG9RSE"],"itemData":{"id":584,"type":"post-weblog","title":"Wootton wetland restoration, UK","URL":"https://www.mottmac.com/article/66378/wootton-wetland-restoration-uk#:~:text=The%20overall%20aim%20of%20the,increasing%20connectivity%20with%20the%20floodplain.","author":[{"family":"Mott MacDonald","given":""}],"accessed":{"date-parts":[["2024",2,13]]},"issued":{"date-parts":[["2024"]]}}}],"schema":"https://github.com/citation-style-language/schema/raw/master/csl-citation.json"} </w:instrText>
      </w:r>
      <w:r w:rsidR="00D66D54">
        <w:fldChar w:fldCharType="separate"/>
      </w:r>
      <w:r w:rsidR="00D66D54" w:rsidRPr="00D66D54">
        <w:t>(Mott MacDonald, 2024)</w:t>
      </w:r>
      <w:r w:rsidR="00D66D54">
        <w:fldChar w:fldCharType="end"/>
      </w:r>
      <w:r w:rsidR="003B0C74">
        <w:t xml:space="preserve"> led by the </w:t>
      </w:r>
      <w:r w:rsidR="003B0C74" w:rsidRPr="003B0C74">
        <w:t xml:space="preserve">New Forest Higher Level Stewardship (HLS) </w:t>
      </w:r>
      <w:r w:rsidR="00D71162" w:rsidRPr="003B0C74">
        <w:t>scheme</w:t>
      </w:r>
      <w:r w:rsidR="00D71162">
        <w:t>. River</w:t>
      </w:r>
      <w:r w:rsidR="00502710">
        <w:t xml:space="preserve"> restoration techniques included </w:t>
      </w:r>
      <w:r w:rsidR="00521905">
        <w:t xml:space="preserve">the reconnection of </w:t>
      </w:r>
      <w:proofErr w:type="spellStart"/>
      <w:r w:rsidR="00521905">
        <w:t>palaeomeanders</w:t>
      </w:r>
      <w:proofErr w:type="spellEnd"/>
      <w:r w:rsidR="00581E28">
        <w:t xml:space="preserve">, </w:t>
      </w:r>
      <w:r w:rsidR="00BB5493">
        <w:t xml:space="preserve">infilling of the </w:t>
      </w:r>
      <w:proofErr w:type="gramStart"/>
      <w:r w:rsidR="008E0CA1">
        <w:t>old straightened</w:t>
      </w:r>
      <w:proofErr w:type="gramEnd"/>
      <w:r w:rsidR="008E0CA1">
        <w:t xml:space="preserve"> channel, and </w:t>
      </w:r>
      <w:r w:rsidR="00581E28">
        <w:t>localised bed raising</w:t>
      </w:r>
      <w:r w:rsidR="008E0CA1">
        <w:t xml:space="preserve">/bank lowering </w:t>
      </w:r>
      <w:r w:rsidR="00581E28">
        <w:t>to improve floodplain connectivity</w:t>
      </w:r>
      <w:r w:rsidR="008E0CA1">
        <w:t>.</w:t>
      </w:r>
    </w:p>
    <w:p w14:paraId="1341EBB0" w14:textId="1A93B3C0" w:rsidR="00DD48D6" w:rsidRDefault="00DD48D6" w:rsidP="00DD48D6">
      <w:pPr>
        <w:ind w:firstLine="360"/>
      </w:pPr>
      <w:r>
        <w:lastRenderedPageBreak/>
        <w:t xml:space="preserve">The </w:t>
      </w:r>
      <w:proofErr w:type="spellStart"/>
      <w:r>
        <w:t>Wilverl</w:t>
      </w:r>
      <w:r w:rsidR="00637B77">
        <w:t>e</w:t>
      </w:r>
      <w:r>
        <w:t>y</w:t>
      </w:r>
      <w:proofErr w:type="spellEnd"/>
      <w:r>
        <w:t xml:space="preserve"> bog site is located </w:t>
      </w:r>
      <w:r w:rsidR="00E57274">
        <w:t>1 km downstream</w:t>
      </w:r>
      <w:r w:rsidR="00E50B97">
        <w:t xml:space="preserve"> of </w:t>
      </w:r>
      <w:proofErr w:type="spellStart"/>
      <w:r w:rsidR="00E50B97" w:rsidRPr="00512A8C">
        <w:t>Ossemley</w:t>
      </w:r>
      <w:proofErr w:type="spellEnd"/>
      <w:r w:rsidR="00E50B97" w:rsidRPr="00512A8C">
        <w:t xml:space="preserve"> Ford</w:t>
      </w:r>
      <w:r w:rsidR="00E063D4">
        <w:t xml:space="preserve"> (</w:t>
      </w:r>
      <w:r w:rsidR="00E063D4" w:rsidRPr="00E063D4">
        <w:fldChar w:fldCharType="begin"/>
      </w:r>
      <w:r w:rsidR="00E063D4" w:rsidRPr="00E063D4">
        <w:instrText xml:space="preserve"> REF _Ref158758904 \h  \* MERGEFORMAT </w:instrText>
      </w:r>
      <w:r w:rsidR="00E063D4" w:rsidRPr="00E063D4">
        <w:fldChar w:fldCharType="separate"/>
      </w:r>
      <w:r w:rsidR="00E063D4" w:rsidRPr="00E063D4">
        <w:t xml:space="preserve">Figure </w:t>
      </w:r>
      <w:r w:rsidR="00E063D4" w:rsidRPr="00E063D4">
        <w:rPr>
          <w:noProof/>
        </w:rPr>
        <w:t>8</w:t>
      </w:r>
      <w:r w:rsidR="00E063D4" w:rsidRPr="00E063D4">
        <w:fldChar w:fldCharType="end"/>
      </w:r>
      <w:r w:rsidR="00E063D4">
        <w:t>b)</w:t>
      </w:r>
      <w:r w:rsidR="00717F29">
        <w:t xml:space="preserve">. </w:t>
      </w:r>
      <w:r w:rsidR="00E063D4">
        <w:t>The</w:t>
      </w:r>
      <w:r w:rsidR="00717F29">
        <w:t xml:space="preserve"> river corridor is currently wooded</w:t>
      </w:r>
      <w:r w:rsidR="00661CB8">
        <w:t>, but the former S</w:t>
      </w:r>
      <w:r w:rsidR="00661CB8" w:rsidRPr="00226526">
        <w:rPr>
          <w:vertAlign w:val="subscript"/>
        </w:rPr>
        <w:t>2</w:t>
      </w:r>
      <w:r w:rsidR="00661CB8">
        <w:rPr>
          <w:vertAlign w:val="subscript"/>
        </w:rPr>
        <w:t xml:space="preserve"> </w:t>
      </w:r>
      <w:r w:rsidR="003C24FE">
        <w:t xml:space="preserve">is can clearly be depicted from the LiDAR data. As with the </w:t>
      </w:r>
      <w:proofErr w:type="spellStart"/>
      <w:r w:rsidR="003C24FE" w:rsidRPr="00512A8C">
        <w:t>Ossemley</w:t>
      </w:r>
      <w:proofErr w:type="spellEnd"/>
      <w:r w:rsidR="003C24FE" w:rsidRPr="00512A8C">
        <w:t xml:space="preserve"> Ford</w:t>
      </w:r>
      <w:r w:rsidR="003C24FE">
        <w:t xml:space="preserve"> site, an anastomosing network of </w:t>
      </w:r>
      <w:r w:rsidR="00AE035A">
        <w:t>depressions</w:t>
      </w:r>
      <w:r w:rsidR="003C24FE">
        <w:t xml:space="preserve"> is visible on the floodplain, interpreted as </w:t>
      </w:r>
      <w:proofErr w:type="spellStart"/>
      <w:r w:rsidR="003C24FE">
        <w:t>palaeochannels</w:t>
      </w:r>
      <w:proofErr w:type="spellEnd"/>
      <w:r w:rsidR="003C24FE">
        <w:t xml:space="preserve">. </w:t>
      </w:r>
      <w:r w:rsidR="00AE035A">
        <w:t xml:space="preserve">A </w:t>
      </w:r>
      <w:r w:rsidR="0057197F">
        <w:t>prominent</w:t>
      </w:r>
      <w:r w:rsidR="00AE035A">
        <w:t xml:space="preserve"> S</w:t>
      </w:r>
      <w:r w:rsidR="00DB412F" w:rsidRPr="0057197F">
        <w:rPr>
          <w:vertAlign w:val="subscript"/>
        </w:rPr>
        <w:t>1</w:t>
      </w:r>
      <w:r w:rsidR="00DB412F">
        <w:t xml:space="preserve"> single-threaded channel can be seen </w:t>
      </w:r>
      <w:r w:rsidR="0057197F">
        <w:t>forming</w:t>
      </w:r>
      <w:r w:rsidR="00DB412F">
        <w:t xml:space="preserve"> a deeper depression, recorded on the historical map (</w:t>
      </w:r>
      <w:r w:rsidR="00DB412F" w:rsidRPr="00D71162">
        <w:fldChar w:fldCharType="begin"/>
      </w:r>
      <w:r w:rsidR="00DB412F" w:rsidRPr="00D71162">
        <w:instrText xml:space="preserve"> REF _Ref158756878 \h </w:instrText>
      </w:r>
      <w:r w:rsidR="00D71162" w:rsidRPr="00D71162">
        <w:instrText xml:space="preserve"> \* MERGEFORMAT </w:instrText>
      </w:r>
      <w:r w:rsidR="00DB412F" w:rsidRPr="00D71162">
        <w:fldChar w:fldCharType="separate"/>
      </w:r>
      <w:r w:rsidR="00DB412F" w:rsidRPr="00D71162">
        <w:t xml:space="preserve">Figure </w:t>
      </w:r>
      <w:r w:rsidR="00DB412F" w:rsidRPr="00D71162">
        <w:rPr>
          <w:noProof/>
        </w:rPr>
        <w:t>4</w:t>
      </w:r>
      <w:r w:rsidR="00DB412F" w:rsidRPr="00D71162">
        <w:fldChar w:fldCharType="end"/>
      </w:r>
      <w:r w:rsidR="00DB412F" w:rsidRPr="00D71162">
        <w:t>)</w:t>
      </w:r>
      <w:r w:rsidR="00AC1EDF" w:rsidRPr="00D71162">
        <w:t>. In</w:t>
      </w:r>
      <w:r w:rsidR="00AC1EDF">
        <w:t xml:space="preserve"> addition a network</w:t>
      </w:r>
      <w:r w:rsidR="00B80F92">
        <w:t xml:space="preserve"> of</w:t>
      </w:r>
      <w:r w:rsidR="00AC1EDF">
        <w:t xml:space="preserve"> </w:t>
      </w:r>
      <w:proofErr w:type="spellStart"/>
      <w:r w:rsidR="00AC1EDF">
        <w:t>anabranc</w:t>
      </w:r>
      <w:r w:rsidR="0057197F">
        <w:t>h</w:t>
      </w:r>
      <w:r w:rsidR="00AC1EDF">
        <w:t>ing</w:t>
      </w:r>
      <w:proofErr w:type="spellEnd"/>
      <w:r w:rsidR="00AC1EDF">
        <w:t xml:space="preserve"> channels can be seen </w:t>
      </w:r>
      <w:r w:rsidR="0057197F">
        <w:t>representing S</w:t>
      </w:r>
      <w:r w:rsidR="0057197F" w:rsidRPr="0057197F">
        <w:rPr>
          <w:vertAlign w:val="subscript"/>
        </w:rPr>
        <w:t>0</w:t>
      </w:r>
      <w:r w:rsidR="0057197F">
        <w:t xml:space="preserve"> features.</w:t>
      </w:r>
    </w:p>
    <w:p w14:paraId="616DDAAB" w14:textId="1A995BF2" w:rsidR="00FE4865" w:rsidRDefault="00FE4865" w:rsidP="00DD48D6">
      <w:pPr>
        <w:ind w:firstLine="360"/>
      </w:pPr>
      <w:r>
        <w:t xml:space="preserve">A similar arrangement can be seen at the </w:t>
      </w:r>
      <w:proofErr w:type="spellStart"/>
      <w:r w:rsidR="006850B1">
        <w:t>Sheepwash</w:t>
      </w:r>
      <w:proofErr w:type="spellEnd"/>
      <w:r w:rsidR="006850B1">
        <w:t xml:space="preserve"> </w:t>
      </w:r>
      <w:r>
        <w:t>Lawn site (</w:t>
      </w:r>
      <w:r w:rsidRPr="00E063D4">
        <w:fldChar w:fldCharType="begin"/>
      </w:r>
      <w:r w:rsidRPr="00E063D4">
        <w:instrText xml:space="preserve"> REF _Ref158758904 \h  \* MERGEFORMAT </w:instrText>
      </w:r>
      <w:r w:rsidRPr="00E063D4">
        <w:fldChar w:fldCharType="separate"/>
      </w:r>
      <w:r w:rsidRPr="00E063D4">
        <w:t xml:space="preserve">Figure </w:t>
      </w:r>
      <w:r w:rsidRPr="00E063D4">
        <w:rPr>
          <w:noProof/>
        </w:rPr>
        <w:t>8</w:t>
      </w:r>
      <w:r w:rsidRPr="00E063D4">
        <w:fldChar w:fldCharType="end"/>
      </w:r>
      <w:r>
        <w:t>c).</w:t>
      </w:r>
      <w:r w:rsidR="00B90310">
        <w:t xml:space="preserve"> Here, apart from a small clearing, most of the river corridor is wooded. However, the LiDAR data reveals</w:t>
      </w:r>
      <w:r w:rsidR="002D41E0">
        <w:t xml:space="preserve"> the straightened S</w:t>
      </w:r>
      <w:r w:rsidR="002D41E0" w:rsidRPr="008B1873">
        <w:rPr>
          <w:vertAlign w:val="subscript"/>
        </w:rPr>
        <w:t>2</w:t>
      </w:r>
      <w:r w:rsidR="002D41E0">
        <w:t xml:space="preserve"> </w:t>
      </w:r>
      <w:proofErr w:type="spellStart"/>
      <w:r w:rsidR="00453075">
        <w:t>palaeochannel</w:t>
      </w:r>
      <w:proofErr w:type="spellEnd"/>
      <w:r w:rsidR="00453075">
        <w:t xml:space="preserve"> and S</w:t>
      </w:r>
      <w:r w:rsidR="00453075" w:rsidRPr="008B1873">
        <w:rPr>
          <w:vertAlign w:val="subscript"/>
        </w:rPr>
        <w:t>1</w:t>
      </w:r>
      <w:r w:rsidR="00453075">
        <w:t xml:space="preserve"> single</w:t>
      </w:r>
      <w:r w:rsidR="00B80F92">
        <w:t>-</w:t>
      </w:r>
      <w:r w:rsidR="00453075">
        <w:t>threaded meandering channel (now reconnected</w:t>
      </w:r>
      <w:r w:rsidR="00F96CB6">
        <w:t xml:space="preserve"> following river restoration). A mosaic of additional </w:t>
      </w:r>
      <w:proofErr w:type="spellStart"/>
      <w:r w:rsidR="00F96CB6">
        <w:t>palaeochannels</w:t>
      </w:r>
      <w:proofErr w:type="spellEnd"/>
      <w:r w:rsidR="00F96CB6">
        <w:t xml:space="preserve"> can be seen on the floodplain representing </w:t>
      </w:r>
      <w:r w:rsidR="00003F0E">
        <w:t>the S</w:t>
      </w:r>
      <w:r w:rsidR="00003F0E" w:rsidRPr="0057197F">
        <w:rPr>
          <w:vertAlign w:val="subscript"/>
        </w:rPr>
        <w:t>0</w:t>
      </w:r>
      <w:r w:rsidR="00003F0E">
        <w:t xml:space="preserve"> features. </w:t>
      </w:r>
    </w:p>
    <w:p w14:paraId="3DF20573" w14:textId="77777777" w:rsidR="007D2F2B" w:rsidRPr="007D2F2B" w:rsidRDefault="007D2F2B" w:rsidP="007D2F2B"/>
    <w:p w14:paraId="6AE87E20" w14:textId="210C1936" w:rsidR="005A101E" w:rsidRPr="005A101E" w:rsidRDefault="005E0262" w:rsidP="005A101E">
      <w:pPr>
        <w:pStyle w:val="Heading1"/>
      </w:pPr>
      <w:r>
        <w:t xml:space="preserve">Discussion </w:t>
      </w:r>
    </w:p>
    <w:p w14:paraId="3FC957CC" w14:textId="3BA4D4FA" w:rsidR="00204D13" w:rsidRDefault="00180B9C" w:rsidP="00180B9C">
      <w:pPr>
        <w:pStyle w:val="Heading2"/>
      </w:pPr>
      <w:r>
        <w:t>Chronology</w:t>
      </w:r>
      <w:r w:rsidRPr="0082250F">
        <w:t xml:space="preserve"> </w:t>
      </w:r>
      <w:r w:rsidR="0082250F" w:rsidRPr="0082250F">
        <w:t>and</w:t>
      </w:r>
      <w:r w:rsidR="0082250F">
        <w:rPr>
          <w:b w:val="0"/>
          <w:bCs w:val="0"/>
        </w:rPr>
        <w:t xml:space="preserve"> </w:t>
      </w:r>
      <w:r w:rsidR="00D30D4F">
        <w:t>g</w:t>
      </w:r>
      <w:r w:rsidR="00C6371A">
        <w:t>eomorphological evolution</w:t>
      </w:r>
    </w:p>
    <w:p w14:paraId="50AF11AE" w14:textId="50459144" w:rsidR="0075014B" w:rsidRDefault="00203A62" w:rsidP="008A2268">
      <w:pPr>
        <w:ind w:firstLine="360"/>
      </w:pPr>
      <w:r w:rsidRPr="0001432A">
        <w:t xml:space="preserve">Interpretations of the </w:t>
      </w:r>
      <w:r w:rsidR="00180B9C">
        <w:t xml:space="preserve">chronology and </w:t>
      </w:r>
      <w:r w:rsidRPr="0001432A">
        <w:t>landscape evolution of the</w:t>
      </w:r>
      <w:r w:rsidR="00621C6F">
        <w:t xml:space="preserve">se features </w:t>
      </w:r>
      <w:r w:rsidRPr="0001432A">
        <w:t>are show</w:t>
      </w:r>
      <w:r w:rsidR="00621C6F">
        <w:t>n</w:t>
      </w:r>
      <w:r w:rsidRPr="0001432A">
        <w:t xml:space="preserve"> in </w:t>
      </w:r>
      <w:r w:rsidRPr="0001432A">
        <w:fldChar w:fldCharType="begin"/>
      </w:r>
      <w:r w:rsidRPr="0001432A">
        <w:instrText xml:space="preserve"> REF _Ref159078845 \h </w:instrText>
      </w:r>
      <w:r w:rsidR="00204D13" w:rsidRPr="0001432A">
        <w:instrText xml:space="preserve"> \* MERGEFORMAT </w:instrText>
      </w:r>
      <w:r w:rsidRPr="0001432A">
        <w:fldChar w:fldCharType="separate"/>
      </w:r>
      <w:r w:rsidRPr="0001432A">
        <w:t>Figure 9</w:t>
      </w:r>
      <w:r w:rsidRPr="0001432A">
        <w:fldChar w:fldCharType="end"/>
      </w:r>
      <w:r w:rsidRPr="0001432A">
        <w:t>. Following</w:t>
      </w:r>
      <w:r w:rsidR="00621C6F">
        <w:t xml:space="preserve"> </w:t>
      </w:r>
      <w:r w:rsidR="00CB4E14" w:rsidRPr="0001432A">
        <w:t xml:space="preserve">deglaciation and climate </w:t>
      </w:r>
      <w:r w:rsidR="00C37094" w:rsidRPr="0001432A">
        <w:t>stabilisation</w:t>
      </w:r>
      <w:r w:rsidR="00CB4E14" w:rsidRPr="0001432A">
        <w:t xml:space="preserve">, </w:t>
      </w:r>
      <w:r w:rsidR="001B0994">
        <w:t>it is envisaged that an</w:t>
      </w:r>
      <w:r w:rsidR="00C37094" w:rsidRPr="0001432A">
        <w:t xml:space="preserve"> evolved river corridor developed</w:t>
      </w:r>
      <w:r w:rsidR="00C93775">
        <w:t xml:space="preserve"> (</w:t>
      </w:r>
      <w:r w:rsidR="00C93775" w:rsidRPr="0001432A">
        <w:fldChar w:fldCharType="begin"/>
      </w:r>
      <w:r w:rsidR="00C93775" w:rsidRPr="0001432A">
        <w:instrText xml:space="preserve"> REF _Ref159078845 \h  \* MERGEFORMAT </w:instrText>
      </w:r>
      <w:r w:rsidR="00C93775" w:rsidRPr="0001432A">
        <w:fldChar w:fldCharType="separate"/>
      </w:r>
      <w:r w:rsidR="00C93775" w:rsidRPr="0001432A">
        <w:t>Figure 9</w:t>
      </w:r>
      <w:r w:rsidR="00C93775" w:rsidRPr="0001432A">
        <w:fldChar w:fldCharType="end"/>
      </w:r>
      <w:r w:rsidR="00C93775">
        <w:t>a)</w:t>
      </w:r>
      <w:r w:rsidR="008A2268">
        <w:t xml:space="preserve">, akin to the </w:t>
      </w:r>
      <w:r w:rsidR="0065324C">
        <w:t>river</w:t>
      </w:r>
      <w:r w:rsidR="008A2268">
        <w:t>-</w:t>
      </w:r>
      <w:r w:rsidR="0065324C">
        <w:t xml:space="preserve">wetland corridors </w:t>
      </w:r>
      <w:r w:rsidR="008A2268">
        <w:t xml:space="preserve">of </w:t>
      </w:r>
      <w:r w:rsidR="008A2268" w:rsidRPr="008A2268">
        <w:t>Wohl et al.</w:t>
      </w:r>
      <w:r w:rsidR="008A2268">
        <w:t xml:space="preserve"> </w:t>
      </w:r>
      <w:r w:rsidR="008A2268">
        <w:fldChar w:fldCharType="begin"/>
      </w:r>
      <w:r w:rsidR="008A2268">
        <w:instrText xml:space="preserve"> ADDIN ZOTERO_ITEM CSL_CITATION {"citationID":"nTF72y03","properties":{"formattedCitation":"(2021)","plainCitation":"(2021)","noteIndex":0},"citationItems":[{"id":140,"uris":["http://zotero.org/users/12138781/items/8FGCAJZK"],"itemData":{"id":140,"type":"article-journal","abstract":"River-wetland corridors form where a high degree of connectivity between the surface (rheic) and subsurface (hyporheic) components of streamﬂow creates an interconnected system of channels, wetlands, ponds, and lakes. River-wetland corridors occur where the valley ﬂoor is sufﬁciently wide to accommodate a laterally unconﬁned river planform that may feature morphologically complex, multi-threaded channels with vegetated bars, islands, and ﬂoodplains. River-wetland corridors can develop anywhere there is valley expansion along a drainage network, from the headwaters to estuaries or deltas, and they are found across all latitudes and within all biomes and hydroclimates. River-wetland corridors may be longitudinally continuous but are commonly interspersed with singlethread reaches in narrower portions of the valley. The development and persistence of river-wetland corridors is driven by combinations of geologic, biotic, and geomorphic processes that create a river environment that is diverse, heterogeneous, patchy, and dynamically stable, and within which patterns of ﬂow, sediment features, and habitats shift continually. Hence, we describe these polydimensional river corridors as “kaleidoscope rivers.” Historically, river-wetland corridors were pervasive in wide, alluvial valley reaches, but their presence has been so diminished worldwide (due to a diverse range of anthropogenic activities and impacts) that the general public and even most river managers are unaware of their former pervasiveness. Here, we deﬁne river-wetland corridors as a river type; review paleoenvironmental and historical records to establish their past ubiquity; describe the geologic, biotic, and geomorphic processes responsible for their formation and persistence; and provide examples of river-wetland corridor remnants that still survive. We close by highlighting the signiﬁcance of the diverse river functions supported by river-wetland corridors, the consequences of diminution and neglect of this river type, and the implications for river restoration.","container-title":"Frontiers in Earth Science","DOI":"10.3389/feart.2021.653623","ISSN":"2296-6463","journalAbbreviation":"Front. Earth Sci.","language":"en","page":"653623","source":"DOI.org (Crossref)","title":"Rediscovering, Reevaluating, and Restoring Lost River-Wetland Corridors","volume":"9","author":[{"family":"Wohl","given":"Ellen"},{"family":"Castro","given":"Janine"},{"family":"Cluer","given":"Brian"},{"family":"Merritts","given":"Dorothy"},{"family":"Powers","given":"Paul"},{"family":"Staab","given":"Brian"},{"family":"Thorne","given":"Colin"}],"issued":{"date-parts":[["2021",6,30]]}},"label":"page","suppress-author":true}],"schema":"https://github.com/citation-style-language/schema/raw/master/csl-citation.json"} </w:instrText>
      </w:r>
      <w:r w:rsidR="008A2268">
        <w:fldChar w:fldCharType="separate"/>
      </w:r>
      <w:r w:rsidR="008A2268" w:rsidRPr="008A2268">
        <w:t>(2021)</w:t>
      </w:r>
      <w:r w:rsidR="008A2268">
        <w:fldChar w:fldCharType="end"/>
      </w:r>
      <w:r w:rsidR="008A2268">
        <w:t xml:space="preserve"> and the anastomosing wet woodlands of </w:t>
      </w:r>
      <w:proofErr w:type="spellStart"/>
      <w:r w:rsidR="008A2268" w:rsidRPr="008A2268">
        <w:t>Cluer</w:t>
      </w:r>
      <w:proofErr w:type="spellEnd"/>
      <w:r w:rsidR="008A2268" w:rsidRPr="008A2268">
        <w:t xml:space="preserve"> and Thorne</w:t>
      </w:r>
      <w:r w:rsidR="008A2268">
        <w:t xml:space="preserve"> </w:t>
      </w:r>
      <w:r w:rsidR="008A2268">
        <w:fldChar w:fldCharType="begin"/>
      </w:r>
      <w:r w:rsidR="00A43A5B">
        <w:instrText xml:space="preserve"> ADDIN ZOTERO_ITEM CSL_CITATION {"citationID":"tjP6ekHY","properties":{"formattedCitation":"(2014)","plainCitation":"(2014)","noteIndex":0},"citationItems":[{"id":128,"uris":["http://zotero.org/users/12138781/items/HEE2UY7E"],"itemData":{"id":128,"type":"article-journal","abstract":"For decades, Channel Evolution Models have provided useful templates for understanding morphological responses to disturbance associated with lowering base level, channelization or alterations to the ﬂow and/or sediment regimes. In this paper, two well-established Channel Evolution Models are revisited and updated in light of recent research and practical experience. The proposed Stream Evolution Model includes a precursor stage, which recognizes that streams may naturally be multi-threaded prior to disturbance, and represents stream evolution as a cyclical, rather than linear, phenomenon, recognizing an evolutionary cycle within which streams advance through the common sequence, skip some stages entirely, recover to a previous stage or even repeat parts of the evolutionary cycle.","container-title":"River Research and Applications","DOI":"10.1002/rra.2631","ISSN":"15351459","issue":"2","journalAbbreviation":"River Res. Applic.","language":"en","page":"135-154","source":"DOI.org (Crossref)","title":"A STREAM EVOLUTION MODEL INTEGRATING HABITAT AND ECOSYSTEM BENEFITS: SEM INCORPORATING HABITAT AND ECOSYSTEM BENEFITS","title-short":"A STREAM EVOLUTION MODEL INTEGRATING HABITAT AND ECOSYSTEM BENEFITS","volume":"30","author":[{"family":"Cluer","given":"B."},{"family":"Thorne","given":"C."}],"issued":{"date-parts":[["2014",2]]}},"label":"page","suppress-author":true}],"schema":"https://github.com/citation-style-language/schema/raw/master/csl-citation.json"} </w:instrText>
      </w:r>
      <w:r w:rsidR="008A2268">
        <w:fldChar w:fldCharType="separate"/>
      </w:r>
      <w:r w:rsidR="00A43A5B" w:rsidRPr="00A43A5B">
        <w:t>(2014)</w:t>
      </w:r>
      <w:r w:rsidR="008A2268">
        <w:fldChar w:fldCharType="end"/>
      </w:r>
      <w:r w:rsidR="00C37094" w:rsidRPr="0001432A">
        <w:t>.</w:t>
      </w:r>
      <w:r w:rsidR="00043DE6">
        <w:t xml:space="preserve"> </w:t>
      </w:r>
      <w:r w:rsidR="004C7104">
        <w:t>The relatively low gradients</w:t>
      </w:r>
      <w:r w:rsidR="00195D04">
        <w:t xml:space="preserve"> </w:t>
      </w:r>
      <w:r w:rsidR="00837CF2">
        <w:t xml:space="preserve">mean stream energy </w:t>
      </w:r>
      <w:r w:rsidR="00977654">
        <w:t xml:space="preserve">and erosive power was probably low, </w:t>
      </w:r>
      <w:r w:rsidR="0065324C">
        <w:t xml:space="preserve">which </w:t>
      </w:r>
      <w:r w:rsidR="00977654">
        <w:t xml:space="preserve">led to the development of relatively stable channel configurations. </w:t>
      </w:r>
      <w:r w:rsidR="00AE4794">
        <w:t>The forested</w:t>
      </w:r>
      <w:r w:rsidR="005D1D41">
        <w:t>,</w:t>
      </w:r>
      <w:r w:rsidR="00AE4794">
        <w:t xml:space="preserve"> undrained </w:t>
      </w:r>
      <w:r w:rsidR="00B27E88">
        <w:t>catchment</w:t>
      </w:r>
      <w:r w:rsidR="00AE4794">
        <w:t xml:space="preserve"> limits surface runoff promoting groundwater recharge into the underlying </w:t>
      </w:r>
      <w:r w:rsidR="00AE4794" w:rsidRPr="0001432A">
        <w:t>Pleistocene</w:t>
      </w:r>
      <w:r w:rsidR="00AE4794">
        <w:t xml:space="preserve"> </w:t>
      </w:r>
      <w:r w:rsidR="00AE4794" w:rsidRPr="0001432A">
        <w:t>gravels</w:t>
      </w:r>
      <w:r w:rsidR="00AE4794">
        <w:t xml:space="preserve"> and</w:t>
      </w:r>
      <w:r w:rsidR="00AE4794" w:rsidRPr="0001432A">
        <w:t xml:space="preserve"> Eocene</w:t>
      </w:r>
      <w:r w:rsidR="00AE4794">
        <w:t xml:space="preserve"> sandstone</w:t>
      </w:r>
      <w:r w:rsidR="0075014B">
        <w:t xml:space="preserve"> </w:t>
      </w:r>
      <w:r w:rsidR="00B27E88">
        <w:t>aquifers</w:t>
      </w:r>
      <w:r w:rsidR="0075014B">
        <w:t>.</w:t>
      </w:r>
      <w:r w:rsidR="00E469D3" w:rsidRPr="0001432A">
        <w:t xml:space="preserve"> </w:t>
      </w:r>
      <w:r w:rsidR="0075014B">
        <w:t xml:space="preserve">This </w:t>
      </w:r>
      <w:r w:rsidR="00B27E88">
        <w:t>ensures</w:t>
      </w:r>
      <w:r w:rsidR="0075014B">
        <w:t xml:space="preserve"> a significant groundwater supply</w:t>
      </w:r>
      <w:r w:rsidR="000243F1">
        <w:t xml:space="preserve"> and</w:t>
      </w:r>
      <w:r w:rsidR="00EA4B65">
        <w:t xml:space="preserve"> reduc</w:t>
      </w:r>
      <w:r w:rsidR="000243F1">
        <w:t>es</w:t>
      </w:r>
      <w:r w:rsidR="00EA4B65">
        <w:t xml:space="preserve"> the </w:t>
      </w:r>
      <w:r w:rsidR="00B27E88">
        <w:t>magnitude</w:t>
      </w:r>
      <w:r w:rsidR="00EA4B65">
        <w:t xml:space="preserve"> of flood peaks.</w:t>
      </w:r>
      <w:r w:rsidR="0075014B">
        <w:t xml:space="preserve"> </w:t>
      </w:r>
    </w:p>
    <w:p w14:paraId="420FC078" w14:textId="4F56C46A" w:rsidR="00DA5CCC" w:rsidRDefault="009826B2" w:rsidP="00E16B84">
      <w:pPr>
        <w:ind w:firstLine="708"/>
      </w:pPr>
      <w:r>
        <w:t xml:space="preserve">The area is </w:t>
      </w:r>
      <w:r w:rsidR="00331731">
        <w:t>considered</w:t>
      </w:r>
      <w:r>
        <w:t xml:space="preserve"> to have been </w:t>
      </w:r>
      <w:r w:rsidR="00225B46">
        <w:t>extensively</w:t>
      </w:r>
      <w:r>
        <w:t xml:space="preserve"> forested prior to the Bronze age </w:t>
      </w:r>
      <w:r w:rsidR="00331731">
        <w:fldChar w:fldCharType="begin"/>
      </w:r>
      <w:r w:rsidR="00331731">
        <w:instrText xml:space="preserve"> ADDIN ZOTERO_ITEM CSL_CITATION {"citationID":"gS9TxeGP","properties":{"formattedCitation":"(Tubbs, 2011)","plainCitation":"(Tubbs, 2011)","noteIndex":0},"citationItems":[{"id":607,"uris":["http://zotero.org/users/12138781/items/H29DERYN"],"itemData":{"id":607,"type":"document","title":"The New Forest: An Ecological History","author":[{"family":"Tubbs","given":"Colin R."}],"issued":{"date-parts":[["2011"]]}}}],"schema":"https://github.com/citation-style-language/schema/raw/master/csl-citation.json"} </w:instrText>
      </w:r>
      <w:r w:rsidR="00331731">
        <w:fldChar w:fldCharType="separate"/>
      </w:r>
      <w:r w:rsidR="00331731" w:rsidRPr="00331731">
        <w:t>(Tubbs, 2011)</w:t>
      </w:r>
      <w:r w:rsidR="00331731">
        <w:fldChar w:fldCharType="end"/>
      </w:r>
      <w:r w:rsidR="00DF7EEC">
        <w:t>. This would have led</w:t>
      </w:r>
      <w:r>
        <w:t xml:space="preserve"> to the development of diverse tree habitats along the river corridor. </w:t>
      </w:r>
      <w:r w:rsidR="00516168">
        <w:t xml:space="preserve">The importance of large wood has been previously </w:t>
      </w:r>
      <w:r w:rsidR="009B5A4F">
        <w:t>recognised</w:t>
      </w:r>
      <w:r w:rsidR="00516168">
        <w:t xml:space="preserve"> as a key factor in controlling channel floodplain interactions within </w:t>
      </w:r>
      <w:r w:rsidR="00257B9E">
        <w:t xml:space="preserve">small fluvial systems of the New Forest </w:t>
      </w:r>
      <w:r w:rsidR="00257B9E">
        <w:fldChar w:fldCharType="begin"/>
      </w:r>
      <w:r w:rsidR="009B5A4F">
        <w:instrText xml:space="preserve"> ADDIN ZOTERO_ITEM CSL_CITATION {"citationID":"Jw14O6fn","properties":{"formattedCitation":"(Jeffries et al., 2003; Sear et al., 2010a)","plainCitation":"(Jeffries et al., 2003; Sear et al., 2010a)","noteIndex":0},"citationItems":[{"id":593,"uris":["http://zotero.org/users/12138781/items/L4B2AHJD"],"itemData":{"id":593,"type":"article-journal","abstract":"The presence of large woody debris (LWD) has important implications for the physical and ecological behaviour of rivers, and these aspects have been researched extensively in recent years. However, this research has so far focused primarily on interactions between LWD and in-channel processes, and the role of LWD in flood-plain genesis is still poorly understood. Established conceptual models of flood-plain evolution are, therefore, lacking because they neglect the complex interaction between water, sediment, and vegetation in systems with accumulations of LWD. This study examines the effect of LWD on patterns of sediment deposition within a small area of forest flood plain along the Highland Water, S. England. In-channel debris dams locally increase the frequency and extent of overbank flows, and the impact of such dam on flood-plain sedimentation was observed. Nine separate flood events were monitored through the exceptionally wet winter of 2000 – 2001. During each of these, water and sediment fluxes were quantified and correlated with general rates of overbank sedimentation. Flood-plain topography, vegetation, and LWD were surveyed and related to micro- and mesoscale patterns of sediment accretion. The amount of overbank sediment deposition was correlated most closely with flood hydrology and sediment input. The amounts (0 – 28 kg mÀ 2) and patterns of sediment deposition were both greater and more variable than have been observed on nonforest flood plains. The highly variable pattern of accretion can be explained by the combined effects of topography and organic material present on the surface of the flood plain. D 2002 Elsevier Science B.V. All rights reserved.","container-title":"Geomorphology","DOI":"10.1016/S0169-555X(02)00325-2","ISSN":"0169555X","issue":"1-3","journalAbbreviation":"Geomorphology","language":"en","page":"61-80","source":"DOI.org (Crossref)","title":"The influence of vegetation and organic debris on flood-plain sediment dynamics: case study of a low-order stream in the New Forest, England","title-short":"The influence of vegetation and organic debris on flood-plain sediment dynamics","volume":"51","author":[{"family":"Jeffries","given":"Richard"},{"family":"Darby","given":"Stephen E"},{"family":"Sear","given":"David A"}],"issued":{"date-parts":[["2003",3]]}}},{"id":532,"uris":["http://zotero.org/users/12138781/items/8I2AARDF"],"itemData":{"id":532,"type":"article-journal","abstract":"The role of wood in the for</w:instrText>
      </w:r>
      <w:r w:rsidR="009B5A4F" w:rsidRPr="00AF0866">
        <w:instrText xml:space="preserve">mation and maintenance of complex dynamic </w:instrText>
      </w:r>
      <w:r w:rsidR="009B5A4F">
        <w:instrText>ﬂ</w:instrText>
      </w:r>
      <w:r w:rsidR="009B5A4F" w:rsidRPr="00AF0866">
        <w:instrText>oodplain surfaces is important and to date has received relatively limited attention compared to in-channel habitat processes. This paper explores the role of logjams as important agents of channel:</w:instrText>
      </w:r>
      <w:r w:rsidR="009B5A4F">
        <w:instrText>ﬂ</w:instrText>
      </w:r>
      <w:r w:rsidR="009B5A4F" w:rsidRPr="00AF0866">
        <w:instrText>oodplain interaction. We draw on a speci</w:instrText>
      </w:r>
      <w:r w:rsidR="009B5A4F">
        <w:instrText>ﬁ</w:instrText>
      </w:r>
      <w:r w:rsidR="009B5A4F" w:rsidRPr="00AF0866">
        <w:instrText xml:space="preserve">c case study as well as examples from the literature to show that although the processes of interaction differ, the resulting dynamic </w:instrText>
      </w:r>
      <w:r w:rsidR="009B5A4F">
        <w:instrText>ﬂ</w:instrText>
      </w:r>
      <w:r w:rsidR="009B5A4F" w:rsidRPr="00AF0866">
        <w:instrText>oodplain patchwork is a common feature of rivers with logjams. In addition, we contend that the presence of logjams is an important factor in the evolution and maintenance of multiple channel patterns in both montane and lowland river environments. These observations have important implications for the de</w:instrText>
      </w:r>
      <w:r w:rsidR="009B5A4F">
        <w:instrText>ﬁ</w:instrText>
      </w:r>
      <w:r w:rsidR="009B5A4F" w:rsidRPr="00AF0866">
        <w:instrText xml:space="preserve">nition of reference targets for river restoration.","container-title":"Geomorphology","DOI":"10.1016/j.geomorph.2009.11.022","ISSN":"0169555X","issue":"3-4","journalAbbreviation":"Geomorphology","language":"en","page":"305-319","source":"DOI.org (Crossref)","title":"Logjam controls on channel:floodplain interactions in wooded catchments and their role in the formation of multi-channel patterns","title-short":"Logjam controls on channel","volume":"116","author":[{"family":"Sear","given":"D.A."},{"family":"Millington","given":"C.E."},{"family":"Kitts","given":"D.R."},{"family":"Jeffries","given":"R."}],"issued":{"date-parts":[["2010",4]]}}}],"schema":"https://github.com/citation-style-language/schema/raw/master/csl-citation.json"} </w:instrText>
      </w:r>
      <w:r w:rsidR="00257B9E">
        <w:fldChar w:fldCharType="separate"/>
      </w:r>
      <w:r w:rsidR="009B5A4F" w:rsidRPr="00AF0866">
        <w:t>(Jeffries et al., 2003; Sear et al., 2010a)</w:t>
      </w:r>
      <w:r w:rsidR="00257B9E">
        <w:fldChar w:fldCharType="end"/>
      </w:r>
      <w:r w:rsidR="009B5A4F" w:rsidRPr="00AF0866">
        <w:t>.</w:t>
      </w:r>
      <w:r w:rsidR="004903A1" w:rsidRPr="00AF0866">
        <w:t xml:space="preserve"> </w:t>
      </w:r>
      <w:r w:rsidR="00B01730" w:rsidRPr="00B01730">
        <w:t>Logj</w:t>
      </w:r>
      <w:r w:rsidR="00B01730">
        <w:t>ams trap debris as it moves downstream</w:t>
      </w:r>
      <w:r w:rsidR="00741771">
        <w:t xml:space="preserve"> and can significantly reduce channel capacity, increasing the frequency and duration of out of bank flows. </w:t>
      </w:r>
      <w:r w:rsidR="00C27987">
        <w:t>Those out of bank flows, scour out new drainage pathways</w:t>
      </w:r>
      <w:r w:rsidR="00DD3654">
        <w:t>, eventually leading to the creation of new</w:t>
      </w:r>
      <w:r w:rsidR="003E78D9">
        <w:t xml:space="preserve"> channels. </w:t>
      </w:r>
      <w:r w:rsidR="00761B7D">
        <w:t xml:space="preserve">Reduced flow, and lower velocities may lead to deposition in the former channel </w:t>
      </w:r>
      <w:r w:rsidR="00857C3E">
        <w:t xml:space="preserve">leading to channel </w:t>
      </w:r>
      <w:r w:rsidR="00606F0F">
        <w:t>avulsion</w:t>
      </w:r>
      <w:r w:rsidR="007F781A">
        <w:t xml:space="preserve"> </w:t>
      </w:r>
      <w:r w:rsidR="00857C3E">
        <w:t>or multiple channels may remain connected either permanently or during high flows</w:t>
      </w:r>
      <w:r w:rsidR="00606F0F">
        <w:t xml:space="preserve"> resulting in the development of an anastomosing </w:t>
      </w:r>
      <w:r w:rsidR="000134D4">
        <w:t xml:space="preserve">channel morphology </w:t>
      </w:r>
      <w:r w:rsidR="006E1353">
        <w:fldChar w:fldCharType="begin"/>
      </w:r>
      <w:r w:rsidR="00C74D81">
        <w:instrText xml:space="preserve"> ADDIN ZOTERO_ITEM CSL_CITATION {"citationID":"qYuIrU92","properties":{"formattedCitation":"(Harwood and Brown, 1993; Montgomery and Pi\\uc0\\u233{}gay, 2003; O\\uc0\\u8217{}Connor et al., 2003)","plainCitation":"(Harwood and Brown, 1993; Montgomery and Piégay, 2003; O’Connor et al., 2003)","noteIndex":0},"citationItems":[{"id":595,"uris":["http://zotero.org/users/12138781/items/S336594Q"],"itemData":{"id":595,"type":"article-journal","abstract":"In an effort to further our understanding of multiple channel systems, this paper presents data on the flood response of channels in one of the last wooded, semi-natural anastomosing systems in Europe. The Gearagh, Ireland, is characterized by hundreds of small islands separated by interconnected channels of low slope. These include channels that cross islands at right angles to the main flow and blind anabranching channels. Islands are relatively stable and wooded, with evidence of division by channel erosion and growth by in-channel sedimentation. Four active zone cross-profiles were surveyed, each containing between seven and 13 channels. Velocities were measured in several channels before and during two separate floods. From these observations channels have been categorised into three types: fast (shallow and trapezoidal); slow (deep and more irregular); and flood channels. During the floods, interchannel flows were caused by variations in water surface elevations due to backing-up behind debris dams, and it is suggested that this is the origin of the anomalous cross-island channels and one cause of island division. Another potential cause of island division, blind anabranching channels, is the result of concentrated bank scour between root masses. Biotic components such as debris dams, tree root masses and tree-throw pits play a key role in the partitioning of flow, and cause variations in channel velocities and the overbank velocity distribution. The implications of these observations for channel pattern maintenance are briefly discussed.","container-title":"Earth Surface Processes and Landforms","DOI":"10.1002/esp.3290180808","ISSN":"0197-9337, 1096-9837","issue":"8","journalAbbreviation":"Earth Surf Processes Landf","language":"en","page":"741-748","source":"DOI.org (Crossref)","title":"Fluvial processes in a forested anastomosing river: Flood partitioning and changing flow patterns","title-short":"Fluvial processes in a forested anastomosing river","volume":"18","author":[{"family":"Harwood","given":"K."},{"family":"Brown","given":"A. G."}],"issued":{"date-parts":[["1993",12]]}}},{"id":597,"uris":["http://zotero.org/users/12138781/items/F2846TYR"],"itemData":{"id":597,"type":"article-journal","container-title":"Geomorphology","DOI":"10.1016/S0169-555X(02)00322-7","ISSN":"0169555X","issue":"1-3","journalAbbreviation":"Geomorphology","language":"en","page":"1-5","source":"DOI.org (Crossref)","title":"Wood in rivers: interactions with channel morphology and processes","title-short":"Wood in rivers","volume":"51","author":[{"family":"Montgomery","given":"David R"},{"family":"Piégay","given":"Hervé"}],"issued":{"date-parts":[["2003",3]]}}},{"id":599,"uris":["http://zotero.org/users/12138781/items/8P3D7TZM"],"itemData":{"id":599,"type":"article-journal","abstract":"Comparison of historic channel migration rates, modern planform conditions, and overall sediment, wood, and flow conditions and interactions for the Quinault River and Queets River in the western Olympic Peninsula, Washington, reveals decadal- to century-scale interactions between gravel-bed channels and forested flood plains in temperate maritime environments. The downstream alluvial portions of these two rivers can be divided into three reaches of different slope, flow, sediment, and wood regimes: (i) the upper Quinault River is aggrading behind Lake Quinault, a natural lake that traps most sediment and wood transported from the Olympic Mountain headwaters. (ii) The lower Quinault River, downstream of Lake Quinault, transports only sediment and wood derived from reworking of flood-plain deposits and contributed from valley margins. (iii) The Queets River has unimpeded movement of sediment and water from the mountainous headwaters to the Pacific Ocean. Measurements of channel planform characteristics and historic migration rates and patterns show that these three reaches have correspondingly distinct channel and flood-plain morphologies and dynamics. The aggrading and sediment-rich upper Quinault River has the widest flood plain, widest active channel, greatest number of low-flow channels and flanking gravel bars, and an average channel migration rate of 12.7 F 3.3 m/year between 1900 and 1994. The comparatively sedimentpoor lower Quinault River has the narrowest flood plain, narrowest active channel, and lowest channel migration rate (4.0 F 1.2 m/year); and most flow is through a single channel with few adjacent gravel bars. The Queets River has attributes intermediate between the lower and upper Quinault Rivers, including an average channel migration rate of 7.5 F 2.9 m/year. Flood-plain turnover rates are similar for all three reaches, with channels eroding the flood plain at the rate of about 0.2% of the flood-plain area per year, and with corresponding flood-plain half-lives of 300 to 500 years.","container-title":"Geomorphology","DOI":"10.1016/S0169-555X(02)00324-0","ISSN":"0169555X","issue":"1-3","journalAbbreviation":"Geomorphology","language":"en","page":"31-59","source":"DOI.org (Crossref)","title":"Flood plain and channel dynamics of the Quinault and Queets Rivers, Washington, USA","volume":"51","author":[{"family":"O'Connor","given":"Jim E"},{"family":"Jones","given":"Myrtle A"},{"family":"Haluska","given":"Tana L"}],"issued":{"date-parts":[["2003",3]]}}}],"schema":"https://github.com/citation-style-language/schema/raw/master/csl-citation.json"} </w:instrText>
      </w:r>
      <w:r w:rsidR="006E1353">
        <w:fldChar w:fldCharType="separate"/>
      </w:r>
      <w:r w:rsidR="00C74D81" w:rsidRPr="00C74D81">
        <w:t>(Harwood and Brown, 1993; Montgomery and Piégay, 2003; O’Connor et al., 2003)</w:t>
      </w:r>
      <w:r w:rsidR="006E1353">
        <w:fldChar w:fldCharType="end"/>
      </w:r>
      <w:r w:rsidR="00A715F8">
        <w:t>.</w:t>
      </w:r>
      <w:r w:rsidR="00911D50">
        <w:t xml:space="preserve"> </w:t>
      </w:r>
    </w:p>
    <w:p w14:paraId="754AB403" w14:textId="0869239E" w:rsidR="00464D20" w:rsidRDefault="00C93775" w:rsidP="00464D20">
      <w:pPr>
        <w:ind w:firstLine="708"/>
      </w:pPr>
      <w:r>
        <w:t xml:space="preserve">At the Avon </w:t>
      </w:r>
      <w:r w:rsidR="00A3788E">
        <w:t>Water</w:t>
      </w:r>
      <w:r w:rsidR="007C79F4">
        <w:t xml:space="preserve">, </w:t>
      </w:r>
      <w:proofErr w:type="spellStart"/>
      <w:r w:rsidR="007C79F4">
        <w:t>b</w:t>
      </w:r>
      <w:r w:rsidR="007C79F4" w:rsidRPr="00737954">
        <w:t>iogeomorphological</w:t>
      </w:r>
      <w:proofErr w:type="spellEnd"/>
      <w:r w:rsidR="007C79F4">
        <w:t xml:space="preserve"> interactions, and in particular the occurrence of large wood, combined with the high groundwater levels and low valley gradients led to the </w:t>
      </w:r>
      <w:r w:rsidR="007C79F4">
        <w:lastRenderedPageBreak/>
        <w:t xml:space="preserve">establishment of an anastomosing wet woodland and </w:t>
      </w:r>
      <w:r w:rsidR="008A05B3">
        <w:t>‘Stage Zero’</w:t>
      </w:r>
      <w:r w:rsidR="007C79F4">
        <w:t xml:space="preserve"> of the river system</w:t>
      </w:r>
      <w:r w:rsidR="00464D20">
        <w:t xml:space="preserve">. </w:t>
      </w:r>
      <w:r w:rsidR="002D397E">
        <w:t xml:space="preserve">These carved out </w:t>
      </w:r>
      <w:r w:rsidR="008E542D">
        <w:t>a network of anastomosing channels, which are represented by the</w:t>
      </w:r>
      <w:r w:rsidR="00A15F2E">
        <w:t xml:space="preserve"> S</w:t>
      </w:r>
      <w:r w:rsidR="00A15F2E" w:rsidRPr="00A15F2E">
        <w:rPr>
          <w:vertAlign w:val="subscript"/>
        </w:rPr>
        <w:t>0</w:t>
      </w:r>
      <w:r w:rsidR="00A15F2E">
        <w:t xml:space="preserve"> floodplain features</w:t>
      </w:r>
      <w:r w:rsidR="00B25388">
        <w:t xml:space="preserve">, depicted in this study. </w:t>
      </w:r>
    </w:p>
    <w:p w14:paraId="471A9BDD" w14:textId="31E3B6C0" w:rsidR="00C93775" w:rsidRDefault="00911D50" w:rsidP="00C93775">
      <w:pPr>
        <w:ind w:firstLine="708"/>
      </w:pPr>
      <w:r>
        <w:t xml:space="preserve">The frequent out of bank flooding, and high degree of floodplain connectivity </w:t>
      </w:r>
      <w:r w:rsidR="008703D2">
        <w:t xml:space="preserve">supports the development of wetland </w:t>
      </w:r>
      <w:r w:rsidR="008F2D0E">
        <w:t>environments</w:t>
      </w:r>
      <w:r w:rsidR="008703D2">
        <w:t xml:space="preserve"> within the river corridor. </w:t>
      </w:r>
      <w:r w:rsidR="008F2D0E">
        <w:t xml:space="preserve">A wet woodland likely developed </w:t>
      </w:r>
      <w:r w:rsidR="00F04007">
        <w:t xml:space="preserve">featuring a diverse succession of </w:t>
      </w:r>
      <w:r w:rsidR="00FD1635">
        <w:t>aquatic</w:t>
      </w:r>
      <w:r w:rsidR="00F04007">
        <w:t xml:space="preserve">, </w:t>
      </w:r>
      <w:r w:rsidR="00F028CF">
        <w:t>emergenc</w:t>
      </w:r>
      <w:r w:rsidR="0043785D">
        <w:t>e</w:t>
      </w:r>
      <w:r w:rsidR="00F028CF">
        <w:t>, riparian and floodplain p</w:t>
      </w:r>
      <w:r w:rsidR="0043785D">
        <w:t>l</w:t>
      </w:r>
      <w:r w:rsidR="00F028CF">
        <w:t xml:space="preserve">ants. </w:t>
      </w:r>
      <w:r w:rsidR="00653FF5">
        <w:t xml:space="preserve">Floodplain soils are organic rich, and the </w:t>
      </w:r>
      <w:proofErr w:type="gramStart"/>
      <w:r w:rsidR="00653FF5">
        <w:t>high water</w:t>
      </w:r>
      <w:proofErr w:type="gramEnd"/>
      <w:r w:rsidR="00653FF5">
        <w:t xml:space="preserve"> table ensures organic material</w:t>
      </w:r>
      <w:r w:rsidR="00202FF8">
        <w:t xml:space="preserve"> is retained and carbon sequestrated</w:t>
      </w:r>
      <w:r w:rsidR="00FD1635">
        <w:t>, depositing the dark</w:t>
      </w:r>
      <w:r w:rsidR="00B80F92">
        <w:t>-</w:t>
      </w:r>
      <w:r w:rsidR="00FD1635">
        <w:t>grey, presumably organic-rich sediments of</w:t>
      </w:r>
      <w:r w:rsidR="00202FF8">
        <w:t xml:space="preserve"> </w:t>
      </w:r>
      <w:r w:rsidR="00B0229C">
        <w:t>Unit A</w:t>
      </w:r>
      <w:r w:rsidR="00AD1797">
        <w:t>.</w:t>
      </w:r>
    </w:p>
    <w:p w14:paraId="5CECFDD8" w14:textId="34CF4D8A" w:rsidR="00F61885" w:rsidRDefault="00EA66A9" w:rsidP="00C93775">
      <w:pPr>
        <w:ind w:firstLine="708"/>
      </w:pPr>
      <w:r>
        <w:t xml:space="preserve"> </w:t>
      </w:r>
      <w:r w:rsidR="00FC2D77">
        <w:t xml:space="preserve">Whilst Victorian-age </w:t>
      </w:r>
      <w:r w:rsidR="00BC7264">
        <w:t>straightening</w:t>
      </w:r>
      <w:r w:rsidR="00FC2D77">
        <w:t xml:space="preserve"> had probably the most pronounced effect on planform configuration, </w:t>
      </w:r>
      <w:r w:rsidR="002279FA">
        <w:t>anthropogenic-induced changes are envisaged to have begun much earlier</w:t>
      </w:r>
      <w:r w:rsidR="005E1BDE">
        <w:t xml:space="preserve"> (</w:t>
      </w:r>
      <w:r w:rsidR="005E1BDE" w:rsidRPr="0001432A">
        <w:fldChar w:fldCharType="begin"/>
      </w:r>
      <w:r w:rsidR="005E1BDE" w:rsidRPr="0001432A">
        <w:instrText xml:space="preserve"> REF _Ref159078845 \h  \* MERGEFORMAT </w:instrText>
      </w:r>
      <w:r w:rsidR="005E1BDE" w:rsidRPr="0001432A">
        <w:fldChar w:fldCharType="separate"/>
      </w:r>
      <w:r w:rsidR="005E1BDE" w:rsidRPr="0001432A">
        <w:t>Figure 9</w:t>
      </w:r>
      <w:r w:rsidR="005E1BDE" w:rsidRPr="0001432A">
        <w:fldChar w:fldCharType="end"/>
      </w:r>
      <w:r w:rsidR="005E1BDE">
        <w:t>b)</w:t>
      </w:r>
      <w:r w:rsidR="002279FA">
        <w:t xml:space="preserve">. </w:t>
      </w:r>
      <w:r w:rsidR="003C6EDA">
        <w:t xml:space="preserve">Given the key role </w:t>
      </w:r>
      <w:r w:rsidR="00FD65C0">
        <w:t>of</w:t>
      </w:r>
      <w:r w:rsidR="003C6EDA">
        <w:t xml:space="preserve"> </w:t>
      </w:r>
      <w:proofErr w:type="spellStart"/>
      <w:r w:rsidR="003C6EDA">
        <w:t>bioge</w:t>
      </w:r>
      <w:r w:rsidR="008B1873">
        <w:t>o</w:t>
      </w:r>
      <w:r w:rsidR="003C6EDA">
        <w:t>morph</w:t>
      </w:r>
      <w:r w:rsidR="008B1873">
        <w:t>ological</w:t>
      </w:r>
      <w:proofErr w:type="spellEnd"/>
      <w:r w:rsidR="003C6EDA">
        <w:t xml:space="preserve"> interactions</w:t>
      </w:r>
      <w:r w:rsidR="00C576B8">
        <w:t xml:space="preserve">, the importance of forest clearance and land-use changes both within the catchment and the river corridor </w:t>
      </w:r>
      <w:r w:rsidR="008B1873">
        <w:t>itself</w:t>
      </w:r>
      <w:r w:rsidR="00C576B8">
        <w:t xml:space="preserve"> is becoming increasingly recognised</w:t>
      </w:r>
      <w:r w:rsidR="00BE366E">
        <w:t xml:space="preserve"> </w:t>
      </w:r>
      <w:r w:rsidR="00C576B8">
        <w:fldChar w:fldCharType="begin"/>
      </w:r>
      <w:r w:rsidR="00E31434">
        <w:instrText xml:space="preserve"> ADDIN ZOTERO_ITEM CSL_CITATION {"citationID":"kjnVfY10","properties":{"formattedCitation":"(Cluer and Thorne, 2014; Sear et al., 2010b)","plainCitation":"(Cluer and Thorne, 2014; Sear et al., 2010b)","noteIndex":0},"citationItems":[{"id":128,"uris":["http://zotero.org/users/12138781/items/HEE2UY7E"],"itemData":{"id":128,"type":"article-journal","abstract":"For decades, Channel Evolution Models have provided useful templates for understanding morphological responses to disturbance associated with lowering base level, channelization or alterations to the ﬂow and/or sediment regimes. In this paper, two well-established Channel Evolution Models are revisited and updated in light of recent research and practical experience. The proposed Stream Evolution Model includes a precursor stage, which recognizes that streams may naturally be multi-threaded prior to disturbance, and represents stream evolution as a cyclical, rather than linear, phenomenon, recognizing an evolutionary cycle within which streams advance through the common sequence, skip some stages entirely, recover to a previous stage or even repeat parts of the evolutionary cycle.","container-title":"River Research and Applications","DOI":"10.1002/rra.2631","ISSN":"15351459","issue":"2","journalAbbreviation":"River Res. Applic.","language":"en","page":"135-154","source":"DOI.org (Crossref)","title":"A STREAM EVOLUTION MODEL INTEGRATING HABITAT AND ECOSYSTEM BENEFITS: SEM INCORPORATING HABITAT AND ECOSYSTEM BENEFITS","title-short":"A STREAM EVOLUTION MODEL INTEGRATING HABITAT AND ECOSYSTEM BENEFITS","volume":"30","author":[{"family":"Cluer","given":"B."},{"family":"Thorne","given":"C."}],"issued":{"date-parts":[["2014",2]]}}},{"id":83,"uris":["http://zotero.org/users/12138781/items/2QAPDKB7"],"itemData":{"id":83,"type":"book","ISBN":"0-7277-4101-2","publisher":"Thomas Telford Ltd","title":"Guidebook of applied fluvial geomorphology","author":[{"family":"Sear","given":"David A"},{"family":"Newson","given":"Malcolm D"},{"family":"Thorne","given":"Colin R"}],"issued":{"date-parts":[["2010"]]}}}],"schema":"https://github.com/citation-style-language/schema/raw/master/csl-citation.json"} </w:instrText>
      </w:r>
      <w:r w:rsidR="00C576B8">
        <w:fldChar w:fldCharType="separate"/>
      </w:r>
      <w:r w:rsidR="00E31434" w:rsidRPr="00E31434">
        <w:t>(Cluer and Thorne, 2014; Sear et al., 2010b)</w:t>
      </w:r>
      <w:r w:rsidR="00C576B8">
        <w:fldChar w:fldCharType="end"/>
      </w:r>
      <w:r w:rsidR="00C576B8">
        <w:t xml:space="preserve">. </w:t>
      </w:r>
      <w:r w:rsidR="00BC7264">
        <w:t xml:space="preserve">Whilst </w:t>
      </w:r>
      <w:r w:rsidR="00E75F8C">
        <w:t xml:space="preserve">the </w:t>
      </w:r>
      <w:r w:rsidR="00573DEB">
        <w:t>N</w:t>
      </w:r>
      <w:r w:rsidR="00E75F8C">
        <w:t xml:space="preserve">ew </w:t>
      </w:r>
      <w:r w:rsidR="00573DEB">
        <w:t>F</w:t>
      </w:r>
      <w:r w:rsidR="00E75F8C">
        <w:t xml:space="preserve">orest today </w:t>
      </w:r>
      <w:r w:rsidR="00FD65C0">
        <w:t xml:space="preserve">still </w:t>
      </w:r>
      <w:r w:rsidR="00E75F8C">
        <w:t xml:space="preserve">contains </w:t>
      </w:r>
      <w:r w:rsidR="00FD65C0">
        <w:t xml:space="preserve">a high proportion of </w:t>
      </w:r>
      <w:r w:rsidR="003C6EDA">
        <w:t>forested</w:t>
      </w:r>
      <w:r w:rsidR="00E75F8C">
        <w:t xml:space="preserve"> areas</w:t>
      </w:r>
      <w:r w:rsidR="00100EB5">
        <w:t xml:space="preserve">. Most of these </w:t>
      </w:r>
      <w:r w:rsidR="006B0E1C">
        <w:t xml:space="preserve">areas </w:t>
      </w:r>
      <w:r w:rsidR="00100EB5">
        <w:t xml:space="preserve">are not natural and are </w:t>
      </w:r>
      <w:r w:rsidR="00AA2FA2">
        <w:t>related</w:t>
      </w:r>
      <w:r w:rsidR="006B0E1C">
        <w:t xml:space="preserve"> to</w:t>
      </w:r>
      <w:r w:rsidR="00100EB5">
        <w:t xml:space="preserve"> </w:t>
      </w:r>
      <w:r w:rsidR="00AA2FA2">
        <w:t xml:space="preserve">commercial tree production. </w:t>
      </w:r>
      <w:r w:rsidR="00281E6B">
        <w:t xml:space="preserve">Most of the original woodland </w:t>
      </w:r>
      <w:r w:rsidR="006B0E1C">
        <w:t>was removed during</w:t>
      </w:r>
      <w:r w:rsidR="00281E6B">
        <w:t xml:space="preserve"> </w:t>
      </w:r>
      <w:r w:rsidR="00E16BEC">
        <w:t>Bronze-age</w:t>
      </w:r>
      <w:r w:rsidR="00C5561D">
        <w:t xml:space="preserve"> </w:t>
      </w:r>
      <w:r w:rsidR="00A21F57">
        <w:t xml:space="preserve">land clearance </w:t>
      </w:r>
      <w:r w:rsidR="00C5561D">
        <w:fldChar w:fldCharType="begin"/>
      </w:r>
      <w:r w:rsidR="00C5561D">
        <w:instrText xml:space="preserve"> ADDIN ZOTERO_ITEM CSL_CITATION {"citationID":"gCUSceFu","properties":{"formattedCitation":"(Putman, 1986)","plainCitation":"(Putman, 1986)","noteIndex":0},"citationItems":[{"id":601,"uris":["http://zotero.org/users/12138781/items/SM6JDH88"],"itemData":{"id":601,"type":"book","event-place":"Dordrecht","ISBN":"978-94-011-6083-4","language":"en","note":"DOI: 10.1007/978-94-011-6081-0","publisher":"Springer Netherlands","publisher-place":"Dordrecht","source":"DOI.org (Crossref)","title":"Grazing in Temperate Ecosystems Large Herbivores and the Ecology of the New Forest","URL":"http://link.springer.com/10.1007/978-94-011-6081-0","author":[{"family":"Putman","given":"R. J."}],"accessed":{"date-parts":[["2024",2,17]]},"issued":{"date-parts":[["1986"]]}}}],"schema":"https://github.com/citation-style-language/schema/raw/master/csl-citation.json"} </w:instrText>
      </w:r>
      <w:r w:rsidR="00C5561D">
        <w:fldChar w:fldCharType="separate"/>
      </w:r>
      <w:r w:rsidR="00C5561D" w:rsidRPr="00C5561D">
        <w:t>(Putman, 1986)</w:t>
      </w:r>
      <w:r w:rsidR="00C5561D">
        <w:fldChar w:fldCharType="end"/>
      </w:r>
      <w:r w:rsidR="00E16BEC">
        <w:t>.</w:t>
      </w:r>
      <w:r w:rsidR="00FF3169">
        <w:t xml:space="preserve"> </w:t>
      </w:r>
    </w:p>
    <w:p w14:paraId="69D18390" w14:textId="0B9C392A" w:rsidR="00E219EE" w:rsidRDefault="00E219EE" w:rsidP="00E219EE">
      <w:pPr>
        <w:ind w:firstLine="708"/>
      </w:pPr>
      <w:r>
        <w:t>Numerous studies have recognised the effects of historical deforestation on river systems which is generally thought to have</w:t>
      </w:r>
      <w:r w:rsidR="00464F84">
        <w:t xml:space="preserve"> increased surface runoff and</w:t>
      </w:r>
      <w:r>
        <w:t xml:space="preserve"> </w:t>
      </w:r>
      <w:r w:rsidR="00464F84">
        <w:t>delivered</w:t>
      </w:r>
      <w:r>
        <w:t xml:space="preserve"> </w:t>
      </w:r>
      <w:r w:rsidR="00464F84">
        <w:t xml:space="preserve">large </w:t>
      </w:r>
      <w:r>
        <w:t>quantities of sediment to fluvial systems</w:t>
      </w:r>
      <w:r w:rsidR="008F2031">
        <w:t xml:space="preserve"> in the mid-Holocene</w:t>
      </w:r>
      <w:r w:rsidR="004E00C6">
        <w:t xml:space="preserve"> </w:t>
      </w:r>
      <w:r>
        <w:fldChar w:fldCharType="begin"/>
      </w:r>
      <w:r>
        <w:instrText xml:space="preserve"> ADDIN ZOTERO_ITEM CSL_CITATION {"citationID":"xqZHTDma","properties":{"formattedCitation":"(Brown et al., 2018; Collins and Walling, 2007)","plainCitation":"(Brown et al., 2018; Collins and Walling, 2007)","dontUpdate":true,"noteIndex":0},"citationItems":[{"id":148,"uris":["http://zotero.org/users/12138781/items/Y2BVDLF9"],"itemData":{"id":148,"type":"article-journal","abstract":"In Europe and North America the prevailing model of ‘natural’ lowland streams is incisedmeandering channels with silt-clay floodplains, and this is the typical template for stream restoration. Using both published and new unpublished geological and historical data from Europe we critically review this model, show how it is inappropriate for the European context, and examine the implications for carbon sequestration and Riverine Ecosystem Services (RES) including river rewilding. This paper brings together for the first time, all the pertinent strands of evidence we now have on the long-term trajectories of floodplain system from sediment-based dating to sedaDNA. Floodplain chronostratigraphy shows that early Holocene streams were predominantly multichannel (anabranching) systems, often choked with vegetation and relatively rarely single-channel actively meandering systems. Floodplains were either non-existent or limited to adjacent organicfilled palaeochannels, spring/valley mires and flushes. This applied to many, if not most, small to medium rivers but also major sections of the larger rivers such as the Thames, Seine, Rhône, Lower Rhine, Vistula and Danube. As shown by radiocarbon and optically stimulated luminescence (OSL) dating during the mid-late Holocene c. 4-2ka BP, overbank silt-clay deposition transformed European floodplains, covering former wetlands and silting-up secondary channels. This was followed by direct intervention in the Medieval period incorporating weir and mill-based systems –part of a deep engagement with rivers and floodplains which is even reflected in river and floodplain settlement place names. The final transformation was the ‘industrialisation of channels’ through hard-engineering – part of the Anthropocene great acceleration. The primary causative factor in transforming pristine floodplains was accelerated soil erosion caused by deforestation and arable farming, but with effective sediment delivery also reflecting climatic fluctuations. Later floodplain modifications built on these transformed floodplain topographies. So, unlike North America where channel-floodplain transformation was rapid, the transformation of European streams occurred over a much longer time-period with considerable spatial diversity regarding timing and kind of modification. This has had implications for the evolution of RES including reduced carbon sequestration over the past millenia. Due to the multi-faceted combination of catchment controls, ecological change and cultural legacy, it is impractical, if not impossible, to identify an originally natural condition and thus restore European rivers to their pre-transformation state (naturalisation). Nevertheless, attempts to restore to historical (pre-industrial) states allowing for natural floodplain processes can have both ecological and carbon offset benefits, as well as additional abiotic benefits such as flood attenuation and water quality improvements. This includes rewilding using beaver reintroduction which has overall positive benefits on river corridor ecology. New developments, particularly biomolecular methods offer the potential of unifying modern ecological monitoring with reconstruction of past ecosystems and their trajectories. The sustainable restoration of rivers and floodplains designed to maximise desirable RES and natural capital must be predicated on the awareness that Anthropocene rivers are still largely imprisoned in the banks of their history and this requires acceptance of an increased complexity for the achievement and maintenance of desirable restoration goals.","container-title":"Earth-Science Reviews","DOI":"10.1016/j.earscirev.2018.02.001","ISSN":"00128252","journalAbbreviation":"Earth-Science Reviews","language":"en","page":"185-205","source":"DOI.org (Crossref)","title":"Natural vs anthropogenic streams in Europe: History, ecology and implications for restoration, river-rewilding and riverine ecosystem services","title-short":"Natural vs anthropogenic streams in Europe","volume":"180","author":[{"family":"Brown","given":"Antony G."},{"family":"Lespez","given":"Laurent"},{"family":"Sear","given":"David A."},{"family":"Macaire","given":"Jean-Jacques"},{"family":"Houben","given":"Peter"},{"family":"Klimek","given":"Kazimierz"},{"family":"Brazier","given":"Richard E."},{"family":"Van Oost","given":"Kristof"},{"family":"Pears","given":"Ben"}],"issued":{"date-parts":[["2018",5]]}}},{"id":516,"uris":["http://zotero.org/users/12138781/items/B5M9W3TF"],"itemData":{"id":516,"type":"article-journal","abstract":"Lowland permeable catchments in the UK are particularly prone to sedimentation problems, on account of the increased ﬁne sediment loadings generated by recent land-use change and their stable seasonal hydrological regimes, which are frequently depleted by groundwater abstraction. Fine-grained sediment storage on the bed of the main channel systems of the Frome (437 km2) and Piddle (183 km2) catchments, Dorset, UK, has been examined at 29 sites using a sediment remobilization technique. Measurements encompassed the period February 2003–July 2004. At individual sites in the Frome, average values ranged between 410 and 2630 g m 2, with an overall mean of 918 g m 2. In the Piddle, the average values for individual sites varied between 260 and 4340 g m 2, with an overall mean of 1580 g m 2. Temporal variations in ﬁne bed sediment storage at each site were appreciable, with the coefﬁcients of variation ranging between 43 and 155% in the Frome and between 33 and 160% in the Piddle. Average reach-scale speciﬁc bed sediment storage increased markedly downstream along each main stem from 2 to 29 t km 1 (Frome) and from 4 to 19 t km 1 (Piddle). Total ﬁne sediment storage on the channel bed of the Frome varied between 479 t (5 t km 1) and 1694 t (17 t km 1), with a mean of 795 t (7 t km 1), compared with between 371 t (5 t km 1) and 1238 t (14 t km 1) with a mean of 730 t (9 t km 1) in the Piddle. During the study period, ﬁne bed sediment storage was typically equivalent to 18% (Frome) and 57% (Piddle) of the mean annual suspended sediment ﬂux at the study catchment outlets. Copyright  2006 John Wiley &amp; Sons, Ltd.","container-title":"Hydrological Processes</w:instrText>
      </w:r>
      <w:r>
        <w:rPr>
          <w:rFonts w:hint="eastAsia"/>
        </w:rPr>
        <w:instrText>","DOI":"10.1002/hyp.6269","ISSN":"0885-6087, 1099-1085","issue":"11","journalAbbreviation":"Hydrological Processes","language":"en","page":"1448-1459","source":"DOI.org (Crossref)","title":"Fine</w:instrText>
      </w:r>
      <w:r>
        <w:rPr>
          <w:rFonts w:hint="eastAsia"/>
        </w:rPr>
        <w:instrText>‐</w:instrText>
      </w:r>
      <w:r>
        <w:rPr>
          <w:rFonts w:hint="eastAsia"/>
        </w:rPr>
        <w:instrText>grained bed sediment storage within the main channel system</w:instrText>
      </w:r>
      <w:r>
        <w:instrText xml:space="preserve">s of the Frome and Piddle catchments, Dorset, UK","volume":"21","author":[{"family":"Collins","given":"A. L."},{"family":"Walling","given":"D. E."}],"issued":{"date-parts":[["2007",5,30]]}}}],"schema":"https://github.com/citation-style-language/schema/raw/master/csl-citation.json"} </w:instrText>
      </w:r>
      <w:r>
        <w:fldChar w:fldCharType="separate"/>
      </w:r>
      <w:r w:rsidRPr="00E6440A">
        <w:t>(</w:t>
      </w:r>
      <w:r>
        <w:t xml:space="preserve">e.g. </w:t>
      </w:r>
      <w:r w:rsidRPr="00E6440A">
        <w:t>Brown et al., 2018; Collins and Walling, 2007)</w:t>
      </w:r>
      <w:r>
        <w:fldChar w:fldCharType="end"/>
      </w:r>
      <w:r>
        <w:t xml:space="preserve">. This accelerated floodplain </w:t>
      </w:r>
      <w:r w:rsidR="00EC5D2F">
        <w:t>sedimentation</w:t>
      </w:r>
      <w:r w:rsidR="0060648A">
        <w:t xml:space="preserve"> and</w:t>
      </w:r>
      <w:r>
        <w:t xml:space="preserve"> </w:t>
      </w:r>
      <w:r w:rsidR="00EC5D2F">
        <w:t>promoted a</w:t>
      </w:r>
      <w:r>
        <w:t xml:space="preserve"> lowering of the groundwater </w:t>
      </w:r>
      <w:r w:rsidR="00C51B57">
        <w:t>level</w:t>
      </w:r>
      <w:r w:rsidR="0060648A">
        <w:t xml:space="preserve">. </w:t>
      </w:r>
    </w:p>
    <w:p w14:paraId="296BDB24" w14:textId="146FE25E" w:rsidR="009A74AF" w:rsidRDefault="0060648A" w:rsidP="00E219EE">
      <w:pPr>
        <w:ind w:firstLine="708"/>
      </w:pPr>
      <w:r>
        <w:t>T</w:t>
      </w:r>
      <w:r w:rsidR="00E219EE">
        <w:t xml:space="preserve">hick deposition of floodplain silts </w:t>
      </w:r>
      <w:r>
        <w:t>associated with these events are</w:t>
      </w:r>
      <w:r w:rsidR="00E219EE">
        <w:t xml:space="preserve"> not recognised </w:t>
      </w:r>
      <w:r>
        <w:t>at the study reach</w:t>
      </w:r>
      <w:r w:rsidR="00E219EE">
        <w:t xml:space="preserve">. </w:t>
      </w:r>
      <w:r w:rsidR="00FE1893">
        <w:t>Instead, a</w:t>
      </w:r>
      <w:r w:rsidR="00E219EE">
        <w:t xml:space="preserve"> thin interval of reddish-brown silts (Unit B) is rec</w:t>
      </w:r>
      <w:r w:rsidR="00C51B57">
        <w:t>orded</w:t>
      </w:r>
      <w:r w:rsidR="006C0D91">
        <w:t xml:space="preserve"> (</w:t>
      </w:r>
      <w:r w:rsidR="006C0D91">
        <w:fldChar w:fldCharType="begin"/>
      </w:r>
      <w:r w:rsidR="006C0D91">
        <w:instrText xml:space="preserve"> REF _Ref158755696 \h  \* MERGEFORMAT </w:instrText>
      </w:r>
      <w:r w:rsidR="006C0D91">
        <w:fldChar w:fldCharType="separate"/>
      </w:r>
      <w:r w:rsidR="006C0D91" w:rsidRPr="006C0D91">
        <w:t>Figure</w:t>
      </w:r>
      <w:r w:rsidR="00AC11BB">
        <w:t> </w:t>
      </w:r>
      <w:r w:rsidR="006C0D91" w:rsidRPr="006C0D91">
        <w:t>3</w:t>
      </w:r>
      <w:r w:rsidR="006C0D91">
        <w:fldChar w:fldCharType="end"/>
      </w:r>
      <w:r w:rsidR="006C0D91">
        <w:t>)</w:t>
      </w:r>
      <w:r w:rsidR="00E219EE">
        <w:t>, which may be associated with these changes.</w:t>
      </w:r>
      <w:r w:rsidR="00FE0CCA">
        <w:t xml:space="preserve"> </w:t>
      </w:r>
      <w:r w:rsidR="00E219EE">
        <w:t xml:space="preserve">Alternatively, these could be </w:t>
      </w:r>
      <w:r w:rsidR="00C51B57">
        <w:t xml:space="preserve">the </w:t>
      </w:r>
      <w:r w:rsidR="00E219EE">
        <w:t>result of soil forming processes and oxidation associated with</w:t>
      </w:r>
      <w:r w:rsidR="00FE1893">
        <w:t xml:space="preserve"> the</w:t>
      </w:r>
      <w:r w:rsidR="00E219EE">
        <w:t xml:space="preserve"> lower</w:t>
      </w:r>
      <w:r w:rsidR="00FE1893">
        <w:t>ed</w:t>
      </w:r>
      <w:r w:rsidR="00E219EE">
        <w:t xml:space="preserve"> of groundwater levels. </w:t>
      </w:r>
      <w:r w:rsidR="002D05CD">
        <w:t xml:space="preserve">However, </w:t>
      </w:r>
      <w:r w:rsidR="00D06984">
        <w:t xml:space="preserve">this may struggle to explain </w:t>
      </w:r>
      <w:r w:rsidR="00610C0F">
        <w:t>the</w:t>
      </w:r>
      <w:r w:rsidR="009A74AF">
        <w:t xml:space="preserve"> genesis alone due to the</w:t>
      </w:r>
      <w:r w:rsidR="00610C0F">
        <w:t xml:space="preserve"> compositional differences between Unit A and Unit B</w:t>
      </w:r>
      <w:r w:rsidR="00D06984">
        <w:t xml:space="preserve">. </w:t>
      </w:r>
    </w:p>
    <w:p w14:paraId="25B124A0" w14:textId="372199C5" w:rsidR="00E219EE" w:rsidRDefault="0083702E" w:rsidP="00E219EE">
      <w:pPr>
        <w:ind w:firstLine="708"/>
      </w:pPr>
      <w:r>
        <w:t xml:space="preserve">Rivers </w:t>
      </w:r>
      <w:r w:rsidR="00CE47FD">
        <w:t>with</w:t>
      </w:r>
      <w:r>
        <w:t xml:space="preserve"> former anastomosing planforms without</w:t>
      </w:r>
      <w:r w:rsidR="00CE47FD">
        <w:t xml:space="preserve"> </w:t>
      </w:r>
      <w:r w:rsidR="008A3E60">
        <w:t>the associated thick</w:t>
      </w:r>
      <w:r>
        <w:t xml:space="preserve"> floodplain</w:t>
      </w:r>
      <w:r w:rsidR="008A3E60">
        <w:t xml:space="preserve"> </w:t>
      </w:r>
      <w:r w:rsidR="00E219EE">
        <w:t xml:space="preserve"> alluvium </w:t>
      </w:r>
      <w:r w:rsidR="008A3E60">
        <w:t>do occur</w:t>
      </w:r>
      <w:r w:rsidR="00E219EE">
        <w:t xml:space="preserve"> </w:t>
      </w:r>
      <w:r>
        <w:fldChar w:fldCharType="begin"/>
      </w:r>
      <w:r>
        <w:instrText xml:space="preserve"> ADDIN ZOTERO_ITEM CSL_CITATION {"citationID":"YyB7FrXP","properties":{"formattedCitation":"(Brown et al., 2018)","plainCitation":"(Brown et al., 2018)","noteIndex":0},"citationItems":[{"id":148,"uris":["http://zotero.org/users/12138781/items/Y2BVDLF9"],"itemData":{"id":148,"type":"article-journal","abstract":"In Europe and North America the prevailing model of ‘natural’ lowland streams is incisedmeandering channels with silt-clay floodplains, and this is the typical template for stream restoration. Using both published and new unpublished geological and historical data from Europe we critically review this model, show how it is inappropriate for the European context, and examine the implications for carbon sequestration and Riverine Ecosystem Services (RES) including river rewilding. This paper brings together for the first time, all the pertinent strands of evidence we now have on the long-term trajectories of floodplain system from sediment-based dating to sedaDNA. Floodplain chronostratigraphy shows that early Holocene streams were predominantly multichannel (anabranching) systems, often choked with vegetation and relatively rarely single-channel actively meandering systems. Floodplains were either non-existent or limited to adjacent organicfilled palaeochannels, spring/valley mires and flushes. This applied to many, if not most, small to medium rivers but also major sections of the larger rivers such as the Thames, Seine, Rhône, Lower Rhine, Vistula and Danube. As shown by radiocarbon and optically stimulated luminescence (OSL) dating during the mid-late Holocene c. 4-2ka BP, overbank silt-clay deposition transformed European floodplains, covering former wetlands and silting-up secondary channels. This was followed by direct intervention in the Medieval period incorporating weir and mill-based systems –part of a deep engagement with rivers and floodplains which is even reflected in river and floodplain settlement place names. The final transformation was the ‘industrialisation of channels’ through hard-engineering – part of the Anthropocene great acceleration. The primary causative factor in transforming pristine floodplains was accelerated soil erosion caused by deforestation and arable farming, but with effective sediment delivery also reflecting climatic fluctuations. Later floodplain modifications built on these transformed floodplain topographies. So, unlike North America where channel-floodplain transformation was rapid, the transformation of European streams occurred over a much longer time-period with considerable spatial diversity regarding timing and kind of modification. This has had implications for the evolution of RES including reduced carbon sequestration over the past millenia. Due to the multi-faceted combination of catchment controls, ecological change and cultural legacy, it is impractical, if not impossible, to identify an originally natural condition and thus restore European rivers to their pre-transformation state (naturalisation). Nevertheless, attempts to restore to historical (pre-industrial) states allowing for natural floodplain processes can have both ecological and carbon offset benefits, as well as additional abiotic benefits such as flood attenuation and water quality improvements. This includes rewilding using beaver reintroduction which has overall positive benefits on river corridor ecology. New developments, particularly biomolecular methods offer the potential of unifying modern ecological monitoring with reconstruction of past ecosystems and their trajectories. The sustainable restoration of rivers and floodplains designed to maximise desirable RES and natural capital must be predicated on the awareness that Anthropocene rivers are still largely imprisoned in the banks of their history and this requires acceptance of an increased complexity for the achievement and maintenance of desirable restoration goals.","container-title":"Earth-Science Reviews","DOI":"10.1016/j.earscirev.2018.02.001","ISSN":"00128252","journalAbbreviation":"Earth-Science Reviews","language":"en","page":"185-205","source":"DOI.org (Crossref)","title":"Natural vs anthropogenic streams in Europe: History, ecology and implications for restoration, river-rewilding and riverine ecosystem services","title-short":"Natural vs anthropogenic streams in Europe","volume":"180","author":[{"family":"Brown","given":"Antony G."},{"family":"Lespez","given":"Laurent"},{"family":"Sear","given":"David A."},{"family":"Macaire","given":"Jean-Jacques"},{"family":"Houben","given":"Peter"},{"family":"Klimek","given":"Kazimierz"},{"family":"Brazier","given":"Richard E."},{"family":"Van Oost","given":"Kristof"},{"family":"Pears","given":"Ben"}],"issued":{"date-parts":[["2018",5]]}}}],"schema":"https://github.com/citation-style-language/schema/raw/master/csl-citation.json"} </w:instrText>
      </w:r>
      <w:r>
        <w:fldChar w:fldCharType="separate"/>
      </w:r>
      <w:r w:rsidR="00E219EE">
        <w:t>(Brown et al., 2018)</w:t>
      </w:r>
      <w:r>
        <w:fldChar w:fldCharType="end"/>
      </w:r>
      <w:r w:rsidR="0089028B">
        <w:t>, mostly</w:t>
      </w:r>
      <w:r w:rsidR="00E662DB">
        <w:t xml:space="preserve"> in catchments that </w:t>
      </w:r>
      <w:r w:rsidR="00462E73">
        <w:t>have</w:t>
      </w:r>
      <w:r w:rsidR="0075217F">
        <w:t xml:space="preserve"> </w:t>
      </w:r>
      <w:r w:rsidR="00462E73">
        <w:t>n</w:t>
      </w:r>
      <w:r w:rsidR="0075217F">
        <w:t>o</w:t>
      </w:r>
      <w:r w:rsidR="00462E73">
        <w:t>t been</w:t>
      </w:r>
      <w:r w:rsidR="00E662DB">
        <w:t xml:space="preserve"> </w:t>
      </w:r>
      <w:r w:rsidR="00462E73">
        <w:t xml:space="preserve">intensively </w:t>
      </w:r>
      <w:r w:rsidR="00E662DB">
        <w:t xml:space="preserve">cultivated. The absence </w:t>
      </w:r>
      <w:r w:rsidR="00E91D14">
        <w:t xml:space="preserve">of a thick unit </w:t>
      </w:r>
      <w:r w:rsidR="00E662DB">
        <w:t xml:space="preserve">at the Avon Water is likely reflective of the </w:t>
      </w:r>
      <w:r w:rsidR="00E219EE">
        <w:t>relatively small catchment area</w:t>
      </w:r>
      <w:r w:rsidR="00890A93">
        <w:t xml:space="preserve"> and </w:t>
      </w:r>
      <w:r w:rsidR="00E91D14">
        <w:t>possibl</w:t>
      </w:r>
      <w:r w:rsidR="00462E73">
        <w:t>y</w:t>
      </w:r>
      <w:r w:rsidR="00E91D14">
        <w:t xml:space="preserve"> </w:t>
      </w:r>
      <w:r w:rsidR="00890A93">
        <w:t>more</w:t>
      </w:r>
      <w:r w:rsidR="00E219EE">
        <w:t xml:space="preserve"> </w:t>
      </w:r>
      <w:r w:rsidR="00E662DB">
        <w:t>prolonged episodes of clearance</w:t>
      </w:r>
      <w:r w:rsidR="00586998">
        <w:t xml:space="preserve">, without the extensive land cultivation of </w:t>
      </w:r>
      <w:r w:rsidR="008C5BEE">
        <w:t xml:space="preserve">neighbouring areas. </w:t>
      </w:r>
    </w:p>
    <w:p w14:paraId="17D6C487" w14:textId="723771EB" w:rsidR="00E219EE" w:rsidRDefault="00DE6560" w:rsidP="005647BF">
      <w:pPr>
        <w:ind w:firstLine="708"/>
      </w:pPr>
      <w:r>
        <w:t xml:space="preserve">The increased </w:t>
      </w:r>
      <w:r w:rsidR="00F31D22">
        <w:t xml:space="preserve">surface </w:t>
      </w:r>
      <w:r w:rsidR="00E91D14">
        <w:t>runoff</w:t>
      </w:r>
      <w:r w:rsidR="00F31D22">
        <w:t xml:space="preserve"> associated with deforestation</w:t>
      </w:r>
      <w:r w:rsidR="003E4336">
        <w:t xml:space="preserve"> would </w:t>
      </w:r>
      <w:r w:rsidR="00F31D22">
        <w:t>have r</w:t>
      </w:r>
      <w:r w:rsidR="00C41AAF">
        <w:t>educed groundwater recharge</w:t>
      </w:r>
      <w:r w:rsidR="003E4336">
        <w:t>,</w:t>
      </w:r>
      <w:r w:rsidR="00C41AAF">
        <w:t xml:space="preserve"> </w:t>
      </w:r>
      <w:r w:rsidR="003E4336">
        <w:t>and probably resulted in a</w:t>
      </w:r>
      <w:r w:rsidR="00C41AAF">
        <w:t xml:space="preserve"> lower</w:t>
      </w:r>
      <w:r w:rsidR="003E4336">
        <w:t xml:space="preserve">ing of </w:t>
      </w:r>
      <w:r w:rsidR="00C41AAF">
        <w:t>groundwater level</w:t>
      </w:r>
      <w:r w:rsidR="003E4336">
        <w:t>s</w:t>
      </w:r>
      <w:r w:rsidR="00870516">
        <w:t>. This may have reduced the baseflow component to the river</w:t>
      </w:r>
      <w:r w:rsidR="00C41AAF">
        <w:t xml:space="preserve"> </w:t>
      </w:r>
      <w:r w:rsidR="00870516">
        <w:t xml:space="preserve">and </w:t>
      </w:r>
      <w:r w:rsidR="00233923">
        <w:t>exacerbat</w:t>
      </w:r>
      <w:r w:rsidR="00870516">
        <w:t xml:space="preserve">ed </w:t>
      </w:r>
      <w:r w:rsidR="00233923">
        <w:t xml:space="preserve">flood peaks. </w:t>
      </w:r>
      <w:r w:rsidR="00B0722E">
        <w:t xml:space="preserve">These changes </w:t>
      </w:r>
      <w:r w:rsidR="00C33B5D">
        <w:t>would have led to</w:t>
      </w:r>
      <w:r w:rsidR="008C74AC">
        <w:t xml:space="preserve"> conditions that favoured the development of single-threaded </w:t>
      </w:r>
      <w:r w:rsidR="008C74AC">
        <w:lastRenderedPageBreak/>
        <w:t xml:space="preserve">planform </w:t>
      </w:r>
      <w:r w:rsidR="008861AB">
        <w:t>configuration</w:t>
      </w:r>
      <w:r w:rsidR="001D6258">
        <w:t>s</w:t>
      </w:r>
      <w:r w:rsidR="00863A1C">
        <w:t xml:space="preserve">. </w:t>
      </w:r>
      <w:r w:rsidR="00F60043">
        <w:t xml:space="preserve"> </w:t>
      </w:r>
      <w:r w:rsidR="00863A1C">
        <w:t>T</w:t>
      </w:r>
      <w:r w:rsidR="00935486">
        <w:t xml:space="preserve">his </w:t>
      </w:r>
      <w:r w:rsidR="00863A1C">
        <w:t>resulted in the</w:t>
      </w:r>
      <w:r w:rsidR="005A5E22">
        <w:t xml:space="preserve"> </w:t>
      </w:r>
      <w:r w:rsidR="00863A1C">
        <w:t>establishment of the</w:t>
      </w:r>
      <w:r w:rsidR="005A5E22">
        <w:t xml:space="preserve"> S</w:t>
      </w:r>
      <w:r w:rsidR="005A5E22" w:rsidRPr="008861AB">
        <w:rPr>
          <w:vertAlign w:val="subscript"/>
        </w:rPr>
        <w:t>1</w:t>
      </w:r>
      <w:r w:rsidR="005A5E22">
        <w:t xml:space="preserve"> floodplain features</w:t>
      </w:r>
      <w:r w:rsidR="00F60043">
        <w:t xml:space="preserve">. </w:t>
      </w:r>
      <w:r w:rsidR="005A5E22">
        <w:t xml:space="preserve"> </w:t>
      </w:r>
      <w:r w:rsidR="00F60043">
        <w:t>These features signify reduced</w:t>
      </w:r>
      <w:r w:rsidR="005A5E22">
        <w:t xml:space="preserve"> floodplain complexity and </w:t>
      </w:r>
      <w:r w:rsidR="00C76201">
        <w:t xml:space="preserve">preference towards </w:t>
      </w:r>
      <w:r w:rsidR="005A5E22">
        <w:t>single</w:t>
      </w:r>
      <w:r w:rsidR="00C76201">
        <w:t>-</w:t>
      </w:r>
      <w:r w:rsidR="005A5E22">
        <w:t>threaded planform configurations.</w:t>
      </w:r>
      <w:r w:rsidR="00AD1C20">
        <w:t xml:space="preserve"> The S</w:t>
      </w:r>
      <w:r w:rsidR="00AD1C20" w:rsidRPr="00066C4A">
        <w:rPr>
          <w:vertAlign w:val="subscript"/>
        </w:rPr>
        <w:t>0</w:t>
      </w:r>
      <w:r w:rsidR="00AD1C20">
        <w:t xml:space="preserve"> channels </w:t>
      </w:r>
      <w:r w:rsidR="00F037A5">
        <w:t xml:space="preserve">are </w:t>
      </w:r>
      <w:proofErr w:type="gramStart"/>
      <w:r w:rsidR="00F037A5">
        <w:t>retained, but</w:t>
      </w:r>
      <w:proofErr w:type="gramEnd"/>
      <w:r w:rsidR="00F037A5">
        <w:t xml:space="preserve"> become perched</w:t>
      </w:r>
      <w:r w:rsidR="00AD1C20">
        <w:t xml:space="preserve"> on the floodplain</w:t>
      </w:r>
      <w:r w:rsidR="0066719B">
        <w:t>. C</w:t>
      </w:r>
      <w:r w:rsidR="00AD1C20">
        <w:t>onnectivity decre</w:t>
      </w:r>
      <w:r w:rsidR="00066C4A">
        <w:t>ases becom</w:t>
      </w:r>
      <w:r w:rsidR="00F037A5">
        <w:t xml:space="preserve">ing </w:t>
      </w:r>
      <w:r w:rsidR="00185BDA">
        <w:t xml:space="preserve">intermittent and </w:t>
      </w:r>
      <w:r w:rsidR="00066C4A">
        <w:t xml:space="preserve">ephemeral at best. </w:t>
      </w:r>
    </w:p>
    <w:p w14:paraId="14CA9A96" w14:textId="234BF7EF" w:rsidR="00ED7F36" w:rsidRDefault="00DC473F" w:rsidP="00ED7F36">
      <w:pPr>
        <w:ind w:firstLine="708"/>
      </w:pPr>
      <w:r>
        <w:t xml:space="preserve">The final stage of floodplain evolution was </w:t>
      </w:r>
      <w:r w:rsidR="00AE6D68">
        <w:t xml:space="preserve">likely </w:t>
      </w:r>
      <w:r w:rsidR="001C5E90">
        <w:t>associated</w:t>
      </w:r>
      <w:r>
        <w:t xml:space="preserve"> with </w:t>
      </w:r>
      <w:r w:rsidR="00135047">
        <w:t xml:space="preserve">Victorian-aged </w:t>
      </w:r>
      <w:r w:rsidR="00EF6A86">
        <w:t>straightening</w:t>
      </w:r>
      <w:r w:rsidR="004F4919">
        <w:t xml:space="preserve"> a</w:t>
      </w:r>
      <w:r w:rsidR="00EF6A86">
        <w:t>nd drainage</w:t>
      </w:r>
      <w:r w:rsidR="00CD2598">
        <w:t xml:space="preserve"> (</w:t>
      </w:r>
      <w:r w:rsidR="00CD2598" w:rsidRPr="0001432A">
        <w:fldChar w:fldCharType="begin"/>
      </w:r>
      <w:r w:rsidR="00CD2598" w:rsidRPr="0001432A">
        <w:instrText xml:space="preserve"> REF _Ref159078845 \h  \* MERGEFORMAT </w:instrText>
      </w:r>
      <w:r w:rsidR="00CD2598" w:rsidRPr="0001432A">
        <w:fldChar w:fldCharType="separate"/>
      </w:r>
      <w:r w:rsidR="00CD2598" w:rsidRPr="0001432A">
        <w:t>Figure 9</w:t>
      </w:r>
      <w:r w:rsidR="00CD2598" w:rsidRPr="0001432A">
        <w:fldChar w:fldCharType="end"/>
      </w:r>
      <w:r w:rsidR="00CD2598">
        <w:t>c)</w:t>
      </w:r>
      <w:r w:rsidR="00EF6A86">
        <w:t xml:space="preserve">. </w:t>
      </w:r>
      <w:r w:rsidR="001F2DD1">
        <w:t>Coppicing</w:t>
      </w:r>
      <w:r w:rsidR="000912E5">
        <w:t xml:space="preserve"> ha</w:t>
      </w:r>
      <w:r w:rsidR="002C583E">
        <w:t>s</w:t>
      </w:r>
      <w:r w:rsidR="000912E5">
        <w:t xml:space="preserve"> been </w:t>
      </w:r>
      <w:r w:rsidR="002C583E">
        <w:t>occurring</w:t>
      </w:r>
      <w:r w:rsidR="000912E5">
        <w:t xml:space="preserve"> in the New Forest since the early human settlers</w:t>
      </w:r>
      <w:r w:rsidR="002C583E">
        <w:t xml:space="preserve"> </w:t>
      </w:r>
      <w:r w:rsidR="002C583E">
        <w:fldChar w:fldCharType="begin"/>
      </w:r>
      <w:r w:rsidR="002C583E">
        <w:instrText xml:space="preserve"> ADDIN ZOTERO_ITEM CSL_CITATION {"citationID":"CmU9hwwZ","properties":{"formattedCitation":"(Cook, 2018)","plainCitation":"(Cook, 2018)","noteIndex":0},"citationItems":[{"id":605,"uris":["http://zotero.org/users/12138781/items/8A366FAP"],"itemData":{"id":605,"type":"book","edition":"Paperback edition","event-place":"Oxford ; Havertown, PA","ISBN":"978-1-911188-19-3","language":"en","number-of-pages":"224","publisher":"Windgather Press, an imprint of Oxbow Books","publisher-place":"Oxford ; Havertown, PA","source":"Library of Congress ISBN","title":"New Forest: the forging of a landscape","title-short":"New Forest","author":[{"family":"Cook","given":"Hadrian F."}],"issued":{"date-parts":[["2018"]]}}}],"schema":"https://github.com/citation-style-language/schema/raw/master/csl-citation.json"} </w:instrText>
      </w:r>
      <w:r w:rsidR="002C583E">
        <w:fldChar w:fldCharType="separate"/>
      </w:r>
      <w:r w:rsidR="002C583E" w:rsidRPr="002C583E">
        <w:t>(Cook, 2018)</w:t>
      </w:r>
      <w:r w:rsidR="002C583E">
        <w:fldChar w:fldCharType="end"/>
      </w:r>
      <w:r w:rsidR="000912E5">
        <w:t>. However, by the 1660s, demand for timber increased significantly</w:t>
      </w:r>
      <w:r w:rsidR="00D85C44">
        <w:t xml:space="preserve">. </w:t>
      </w:r>
      <w:r w:rsidR="00515922">
        <w:t xml:space="preserve">Oak was </w:t>
      </w:r>
      <w:r w:rsidR="00EB38A8">
        <w:t>initially</w:t>
      </w:r>
      <w:r w:rsidR="00515922">
        <w:t xml:space="preserve"> planted, switching almost entirely to </w:t>
      </w:r>
      <w:r w:rsidR="00EB38A8">
        <w:t>conifer</w:t>
      </w:r>
      <w:r w:rsidR="00515922">
        <w:t xml:space="preserve"> as</w:t>
      </w:r>
      <w:r w:rsidR="005A04C3">
        <w:t xml:space="preserve"> the need for straight timber increased. </w:t>
      </w:r>
      <w:r w:rsidR="000912E5">
        <w:t xml:space="preserve">As the economic importance of </w:t>
      </w:r>
      <w:r w:rsidR="005D43AB">
        <w:t>the timber production became</w:t>
      </w:r>
      <w:r w:rsidR="000912E5">
        <w:t xml:space="preserve"> realised nationally, large areas were </w:t>
      </w:r>
      <w:proofErr w:type="spellStart"/>
      <w:r w:rsidR="00D85C44">
        <w:t>i</w:t>
      </w:r>
      <w:r w:rsidR="000912E5">
        <w:t>nclosed</w:t>
      </w:r>
      <w:proofErr w:type="spellEnd"/>
      <w:r w:rsidR="000912E5">
        <w:t xml:space="preserve"> for timber production</w:t>
      </w:r>
      <w:r w:rsidR="005D43AB">
        <w:t xml:space="preserve"> alone</w:t>
      </w:r>
      <w:r w:rsidR="000912E5">
        <w:t>. Artificial drainage was installed to make the land more suitable for conifer which prefers dr</w:t>
      </w:r>
      <w:r w:rsidR="00B65644">
        <w:t>i</w:t>
      </w:r>
      <w:r w:rsidR="000912E5">
        <w:t xml:space="preserve">er conditions. </w:t>
      </w:r>
      <w:r w:rsidR="008E1A88">
        <w:t>The former meanders were cut by a straight channel</w:t>
      </w:r>
      <w:r w:rsidR="00AE6D68">
        <w:t xml:space="preserve"> running</w:t>
      </w:r>
      <w:r w:rsidR="00664FA4">
        <w:t xml:space="preserve"> roughly east west across the landscape</w:t>
      </w:r>
      <w:r w:rsidR="008E1A88">
        <w:t xml:space="preserve">. </w:t>
      </w:r>
      <w:r w:rsidR="00ED7F36">
        <w:t>These created the S</w:t>
      </w:r>
      <w:r w:rsidR="00ED7F36" w:rsidRPr="00CB72E2">
        <w:rPr>
          <w:vertAlign w:val="subscript"/>
        </w:rPr>
        <w:t>2</w:t>
      </w:r>
      <w:r w:rsidR="00ED7F36">
        <w:t xml:space="preserve"> </w:t>
      </w:r>
      <w:r w:rsidR="00485D80">
        <w:t xml:space="preserve">floodplain </w:t>
      </w:r>
      <w:r w:rsidR="00ED7F36">
        <w:t>features</w:t>
      </w:r>
      <w:r w:rsidR="00485D80">
        <w:t xml:space="preserve"> </w:t>
      </w:r>
      <w:r w:rsidR="00CD2598">
        <w:t>(</w:t>
      </w:r>
      <w:r w:rsidR="00485D80" w:rsidRPr="0001432A">
        <w:fldChar w:fldCharType="begin"/>
      </w:r>
      <w:r w:rsidR="00485D80" w:rsidRPr="0001432A">
        <w:instrText xml:space="preserve"> REF _Ref159078845 \h  \* MERGEFORMAT </w:instrText>
      </w:r>
      <w:r w:rsidR="00485D80" w:rsidRPr="0001432A">
        <w:fldChar w:fldCharType="separate"/>
      </w:r>
      <w:r w:rsidR="00485D80" w:rsidRPr="0001432A">
        <w:t>Figure 9</w:t>
      </w:r>
      <w:r w:rsidR="00485D80" w:rsidRPr="0001432A">
        <w:fldChar w:fldCharType="end"/>
      </w:r>
      <w:r w:rsidR="00DD574C">
        <w:t>c</w:t>
      </w:r>
      <w:r w:rsidR="00CD2598">
        <w:t>)</w:t>
      </w:r>
      <w:r w:rsidR="00DD574C">
        <w:t xml:space="preserve">. </w:t>
      </w:r>
    </w:p>
    <w:p w14:paraId="06267192" w14:textId="0972E926" w:rsidR="00BC19E9" w:rsidRDefault="008E1A88" w:rsidP="00BC19E9">
      <w:pPr>
        <w:ind w:firstLine="708"/>
      </w:pPr>
      <w:r>
        <w:t xml:space="preserve">This shortened </w:t>
      </w:r>
      <w:r w:rsidR="00FD6DB8">
        <w:t>reach</w:t>
      </w:r>
      <w:r>
        <w:t xml:space="preserve"> lengths</w:t>
      </w:r>
      <w:r w:rsidR="00C51B57">
        <w:t xml:space="preserve">, increased the channel </w:t>
      </w:r>
      <w:r>
        <w:t>gradient</w:t>
      </w:r>
      <w:r w:rsidR="00C51B57">
        <w:t xml:space="preserve"> and ultimately</w:t>
      </w:r>
      <w:r w:rsidR="00E85D73">
        <w:t xml:space="preserve"> </w:t>
      </w:r>
      <w:r w:rsidR="00C51B57">
        <w:t>increased stream energy</w:t>
      </w:r>
      <w:r w:rsidR="0014453C">
        <w:t xml:space="preserve">. </w:t>
      </w:r>
      <w:r w:rsidR="003D043B">
        <w:t>The effects were compounded by</w:t>
      </w:r>
      <w:r w:rsidR="00607A19">
        <w:t xml:space="preserve"> the</w:t>
      </w:r>
      <w:r w:rsidR="003D043B">
        <w:t xml:space="preserve"> </w:t>
      </w:r>
      <w:r w:rsidR="00607A19">
        <w:t>w</w:t>
      </w:r>
      <w:r w:rsidR="0014453C">
        <w:t>idespread land drainage</w:t>
      </w:r>
      <w:r w:rsidR="00607A19">
        <w:t xml:space="preserve"> activities associated with timber production. This </w:t>
      </w:r>
      <w:r w:rsidR="0098410B">
        <w:t xml:space="preserve">perturbation </w:t>
      </w:r>
      <w:r w:rsidR="00607A19">
        <w:t xml:space="preserve">likely increased </w:t>
      </w:r>
      <w:r w:rsidR="00974234">
        <w:t>flood peaks</w:t>
      </w:r>
      <w:r w:rsidR="00595DAA">
        <w:t xml:space="preserve">, </w:t>
      </w:r>
      <w:r w:rsidR="00AE6550">
        <w:t xml:space="preserve">leading </w:t>
      </w:r>
      <w:r w:rsidR="00595DAA">
        <w:t>channel incision</w:t>
      </w:r>
      <w:r w:rsidR="005C3A9F">
        <w:t xml:space="preserve"> to accommodate the altered hydrologic and hydraulic conditions</w:t>
      </w:r>
      <w:r w:rsidR="00595DAA">
        <w:t>.</w:t>
      </w:r>
      <w:r w:rsidR="00AE6550">
        <w:t xml:space="preserve"> Channel adjustment is occurring</w:t>
      </w:r>
      <w:r w:rsidR="00595DAA">
        <w:t xml:space="preserve"> as observed by areas of bank erosion and bar deposition</w:t>
      </w:r>
      <w:r w:rsidR="00AE6550">
        <w:t xml:space="preserve">, </w:t>
      </w:r>
      <w:r w:rsidR="000032B8">
        <w:t xml:space="preserve">which should eventually increase sinuosity. However, </w:t>
      </w:r>
      <w:r w:rsidR="00960005">
        <w:t xml:space="preserve">rates of change are </w:t>
      </w:r>
      <w:r w:rsidR="000032B8">
        <w:t>probably</w:t>
      </w:r>
      <w:r w:rsidR="00960005">
        <w:t xml:space="preserve"> slow</w:t>
      </w:r>
      <w:r w:rsidR="00BC19E9">
        <w:t xml:space="preserve"> leading a long-term state of degradation. </w:t>
      </w:r>
      <w:r w:rsidR="001F2DD1">
        <w:t xml:space="preserve">Some of which is now being reversed by the recent river restoration works recently undertaken within the catchment. </w:t>
      </w:r>
    </w:p>
    <w:p w14:paraId="4198528D" w14:textId="77777777" w:rsidR="00C6371A" w:rsidRPr="00C6371A" w:rsidRDefault="00C6371A" w:rsidP="00C6371A"/>
    <w:p w14:paraId="162BE1A4" w14:textId="13F973BC" w:rsidR="00906D70" w:rsidRDefault="004819FE" w:rsidP="00C6371A">
      <w:pPr>
        <w:pStyle w:val="Heading2"/>
      </w:pPr>
      <w:r>
        <w:t>Controls on w</w:t>
      </w:r>
      <w:r w:rsidR="00C6371A">
        <w:t xml:space="preserve">et woodland development </w:t>
      </w:r>
    </w:p>
    <w:p w14:paraId="1CC20525" w14:textId="163158AE" w:rsidR="0008715F" w:rsidRDefault="00470ADF" w:rsidP="00482FBF">
      <w:pPr>
        <w:ind w:firstLine="360"/>
      </w:pPr>
      <w:r>
        <w:t xml:space="preserve">The catchment conditions within the Avon Water likely make it </w:t>
      </w:r>
      <w:r w:rsidR="00A12247">
        <w:t>preferential</w:t>
      </w:r>
      <w:r>
        <w:t xml:space="preserve"> for natural </w:t>
      </w:r>
      <w:r w:rsidR="00573DEB">
        <w:t>w</w:t>
      </w:r>
      <w:r>
        <w:t xml:space="preserve">et </w:t>
      </w:r>
      <w:r w:rsidR="00573DEB">
        <w:t>w</w:t>
      </w:r>
      <w:r>
        <w:t xml:space="preserve">oodland development. </w:t>
      </w:r>
      <w:r w:rsidR="00C026DE">
        <w:t xml:space="preserve">The valley is sufficiently wide such that the river is unconfined and free to adjust its position across the floodplain. </w:t>
      </w:r>
      <w:r w:rsidR="00807B19">
        <w:t>Th</w:t>
      </w:r>
      <w:r w:rsidR="00C026DE">
        <w:t xml:space="preserve">e </w:t>
      </w:r>
      <w:r w:rsidR="00633CEE">
        <w:t xml:space="preserve">groundwater </w:t>
      </w:r>
      <w:r w:rsidR="00DF15D6">
        <w:t>is naturally high</w:t>
      </w:r>
      <w:r w:rsidR="000B7133">
        <w:t xml:space="preserve"> providing a significant proportion to flow</w:t>
      </w:r>
      <w:r w:rsidR="00633CEE">
        <w:t xml:space="preserve"> and keeping the river corridor persistently wet</w:t>
      </w:r>
      <w:r w:rsidR="000B7133">
        <w:t>.</w:t>
      </w:r>
      <w:r w:rsidR="00117D6D">
        <w:t xml:space="preserve"> </w:t>
      </w:r>
      <w:r w:rsidR="00C51B57">
        <w:t>E</w:t>
      </w:r>
      <w:r w:rsidR="00807B19">
        <w:t>nergy is low</w:t>
      </w:r>
      <w:r w:rsidR="00A12247">
        <w:t xml:space="preserve"> limiting the erosive power of the river itself, limiting channel change through erosional processes. </w:t>
      </w:r>
      <w:r w:rsidR="00C34237">
        <w:t>The extensive</w:t>
      </w:r>
      <w:r w:rsidR="00C51B57">
        <w:t>,</w:t>
      </w:r>
      <w:r w:rsidR="00C34237">
        <w:t xml:space="preserve"> mostly wooded nature of the </w:t>
      </w:r>
      <w:r w:rsidR="00A2585F">
        <w:t xml:space="preserve">natural </w:t>
      </w:r>
      <w:r w:rsidR="00C34237">
        <w:t xml:space="preserve">river corridor </w:t>
      </w:r>
      <w:r w:rsidR="00A2585F">
        <w:t>would have allowed</w:t>
      </w:r>
      <w:r w:rsidR="00C34237">
        <w:t xml:space="preserve"> </w:t>
      </w:r>
      <w:proofErr w:type="spellStart"/>
      <w:r w:rsidR="008B1873">
        <w:t>b</w:t>
      </w:r>
      <w:r w:rsidR="00CF08B7">
        <w:t>iogeomorphogical</w:t>
      </w:r>
      <w:proofErr w:type="spellEnd"/>
      <w:r w:rsidR="00CF08B7">
        <w:t xml:space="preserve"> interactions </w:t>
      </w:r>
      <w:r w:rsidR="00A2585F">
        <w:t xml:space="preserve">to develop, </w:t>
      </w:r>
      <w:r w:rsidR="00E3702E">
        <w:t xml:space="preserve">with large wood causing </w:t>
      </w:r>
      <w:r w:rsidR="007A6C06">
        <w:t>the development of logjams</w:t>
      </w:r>
      <w:r w:rsidR="00420115">
        <w:t xml:space="preserve"> which trap wood and sediment, leading to </w:t>
      </w:r>
      <w:r w:rsidR="00C34237">
        <w:t xml:space="preserve">an increase in the </w:t>
      </w:r>
      <w:r w:rsidR="005F660A">
        <w:t>frequency</w:t>
      </w:r>
      <w:r w:rsidR="00C34237">
        <w:t xml:space="preserve"> and duration of out of bank flows</w:t>
      </w:r>
      <w:r w:rsidR="00C51B57">
        <w:t>, allowing the wet woodland mosaic to develop.</w:t>
      </w:r>
    </w:p>
    <w:p w14:paraId="10728CC4" w14:textId="50DE5AEC" w:rsidR="00F5556A" w:rsidRDefault="00472F97" w:rsidP="00344E14">
      <w:pPr>
        <w:ind w:firstLine="360"/>
      </w:pPr>
      <w:r>
        <w:t xml:space="preserve">These conditions are not unique to the Avon Water catchment. </w:t>
      </w:r>
      <w:r w:rsidR="00AE261F">
        <w:t>Wet woodland</w:t>
      </w:r>
      <w:r w:rsidR="00C51B57">
        <w:t xml:space="preserve"> </w:t>
      </w:r>
      <w:r w:rsidR="00025868">
        <w:t>environments</w:t>
      </w:r>
      <w:r>
        <w:t>,</w:t>
      </w:r>
      <w:r w:rsidR="005212CA">
        <w:t xml:space="preserve"> are observed elsewhere in the New Forest</w:t>
      </w:r>
      <w:r w:rsidR="00C56F92">
        <w:t xml:space="preserve">, recognised at </w:t>
      </w:r>
      <w:r w:rsidR="00982C23">
        <w:t>Highland Water</w:t>
      </w:r>
      <w:r w:rsidR="00082CF9">
        <w:t xml:space="preserve"> and </w:t>
      </w:r>
      <w:r w:rsidR="00FB15C4">
        <w:t>B</w:t>
      </w:r>
      <w:r w:rsidR="003F7BEC">
        <w:t>l</w:t>
      </w:r>
      <w:r w:rsidR="00FB15C4">
        <w:t>ackwater</w:t>
      </w:r>
      <w:r w:rsidR="008B75FA">
        <w:t xml:space="preserve">. </w:t>
      </w:r>
      <w:r w:rsidR="006D50A6">
        <w:t>Where they persist today, the</w:t>
      </w:r>
      <w:r w:rsidR="00897591">
        <w:t>y typically comprise</w:t>
      </w:r>
      <w:r w:rsidR="006D50A6">
        <w:t xml:space="preserve"> anastomosing planform configurations</w:t>
      </w:r>
      <w:r w:rsidR="00431340">
        <w:t>,</w:t>
      </w:r>
      <w:r w:rsidR="006D50A6">
        <w:t xml:space="preserve"> </w:t>
      </w:r>
      <w:r w:rsidR="00897591">
        <w:t xml:space="preserve">representing a </w:t>
      </w:r>
      <w:r w:rsidR="006C7811">
        <w:t>network of</w:t>
      </w:r>
      <w:r w:rsidR="00897591">
        <w:t xml:space="preserve"> </w:t>
      </w:r>
      <w:r w:rsidR="00530151">
        <w:t>paleochannels</w:t>
      </w:r>
      <w:r w:rsidR="0046571B">
        <w:t xml:space="preserve"> over the floodplain surface</w:t>
      </w:r>
      <w:r w:rsidR="009C7EA5">
        <w:t xml:space="preserve"> </w:t>
      </w:r>
      <w:r w:rsidR="009C7EA5">
        <w:fldChar w:fldCharType="begin"/>
      </w:r>
      <w:r w:rsidR="009C7EA5">
        <w:instrText xml:space="preserve"> ADDIN ZOTERO_ITEM CSL_CITATION {"citationID":"X9HVfot8","properties":{"formattedCitation":"(Brown et al., 2018)","plainCitation":"(Brown et al., 2018)","noteIndex":0},"citationItems":[{"id":148,"uris":["http://zotero.org/users/12138781/items/Y2BVDLF9"],"itemData":{"id":148,"type":"article-journal","abstract":"In Europe and North America the prevailing model of ‘natural’ lowland streams is incisedmeandering channels with silt-clay floodplains, and this is the typical template for stream restoration. Using both published and new unpublished geological and historical data from Europe we critically review this model, show how it is inappropriate for the European context, and examine the implications for carbon sequestration and Riverine Ecosystem Services (RES) including river rewilding. This paper brings together for the first time, all the pertinent strands of evidence we now have on the long-term trajectories of floodplain system from sediment-based dating to sedaDNA. Floodplain chronostratigraphy shows that early Holocene streams were predominantly multichannel (anabranching) systems, often choked with vegetation and relatively rarely single-channel actively meandering systems. Floodplains were either non-existent or limited to adjacent organicfilled palaeochannels, spring/valley mires and flushes. This applied to many, if not most, small to medium rivers but also major sections of the larger rivers such as the Thames, Seine, Rhône, Lower Rhine, Vistula and Danube. As shown by radiocarbon and optically stimulated luminescence (OSL) dating during the mid-late Holocene c. 4-2ka BP, overbank silt-clay deposition transformed European floodplains, covering former wetlands and silting-up secondary channels. This was followed by direct intervention in the Medieval period incorporating weir and mill-based systems –part of a deep engagement with rivers and floodplains which is even reflected in river and floodplain settlement place names. The final transformation was the ‘industrialisation of channels’ through hard-engineering – part of the Anthropocene great acceleration. The primary causative factor in transforming pristine floodplains was accelerated soil erosion caused by deforestation and arable farming, but with effective sediment delivery also reflecting climatic fluctuations. Later floodplain modifications built on these transformed floodplain topographies. So, unlike North America where channel-floodplain transformation was rapid, the transformation of European streams occurred over a much longer time-period with considerable spatial diversity regarding timing and kind of modification. This has had implications for the evolution of RES including reduced carbon sequestration over the past millenia. Due to the multi-faceted combination of catchment controls, ecological change and cultural legacy, it is impractical, if not impossible, to identify an originally natural condition and thus restore European rivers to their pre-transformation state (naturalisation). Nevertheless, attempts to restore to historical (pre-industrial) states allowing for natural floodplain processes can have both ecological and carbon offset benefits, as well as additional abiotic benefits such as flood attenuation and water quality improvements. This includes rewilding using beaver reintroduction which has overall positive benefits on river corridor ecology. New developments, particularly biomolecular methods offer the potential of unifying modern ecological monitoring with reconstruction of past ecosystems and their trajectories. The sustainable restoration of rivers and floodplains designed to maximise desirable RES and natural capital must be predicated on the awareness that Anthropocene rivers are still largely imprisoned in the banks of their history and this requires acceptance of an increased complexity for the achievement and maintenance of desirable restoration goals.","container-title":"Earth-Science Reviews","DOI":"10.1016/j.earscirev.2018.02.001","ISSN":"00128252","journalAbbreviation":"Earth-Science Reviews","language":"en","page":"185-205","source":"DOI.org (Crossref)","title":"Natural vs anthropogenic streams in Europe: History, ecology and implications for restoration, river-rewilding and riverine ecosystem services","title-short":"Natural vs anthropogenic streams in Europe","volume":"180","author":[{"family":"Brown","given":"Antony G."},{"family":"Lespez","given":"Laurent"},{"family":"Sear","given":"David A."},{"family":"Macaire","given":"Jean-Jacques"},{"family":"Houben","given":"Peter"},{"family":"Klimek","given":"Kazimierz"},{"family":"Brazier","given":"Richard E."},{"family":"Van Oost","given":"Kristof"},{"family":"Pears","given":"Ben"}],"issued":{"date-parts":[["2018",5]]}}}],"schema":"https://github.com/citation-style-language/schema/raw/master/csl-citation.json"} </w:instrText>
      </w:r>
      <w:r w:rsidR="009C7EA5">
        <w:fldChar w:fldCharType="separate"/>
      </w:r>
      <w:r w:rsidR="009C7EA5" w:rsidRPr="009C7EA5">
        <w:t>(Brown et al., 2018)</w:t>
      </w:r>
      <w:r w:rsidR="009C7EA5">
        <w:fldChar w:fldCharType="end"/>
      </w:r>
      <w:r w:rsidR="009C7EA5">
        <w:t xml:space="preserve">. </w:t>
      </w:r>
      <w:r w:rsidR="00530151">
        <w:t xml:space="preserve"> </w:t>
      </w:r>
      <w:r w:rsidR="00DC47F3">
        <w:t>However,</w:t>
      </w:r>
      <w:r w:rsidR="00C51B57">
        <w:t xml:space="preserve"> </w:t>
      </w:r>
      <w:r w:rsidR="00824E2A">
        <w:t xml:space="preserve">these </w:t>
      </w:r>
      <w:r w:rsidR="00C51B57">
        <w:t>channels</w:t>
      </w:r>
      <w:r w:rsidR="00530151">
        <w:t xml:space="preserve"> </w:t>
      </w:r>
      <w:r w:rsidR="00824E2A">
        <w:t xml:space="preserve">typically only </w:t>
      </w:r>
      <w:r w:rsidR="00C51B57">
        <w:t xml:space="preserve">have ephemeral connection to </w:t>
      </w:r>
      <w:r w:rsidR="00824E2A">
        <w:t>a</w:t>
      </w:r>
      <w:r w:rsidR="00C51B57">
        <w:t xml:space="preserve"> main </w:t>
      </w:r>
      <w:r w:rsidR="00C51B57">
        <w:lastRenderedPageBreak/>
        <w:t>channel</w:t>
      </w:r>
      <w:r w:rsidR="00CF62CC">
        <w:t xml:space="preserve"> </w:t>
      </w:r>
      <w:r w:rsidR="00CF62CC">
        <w:fldChar w:fldCharType="begin"/>
      </w:r>
      <w:r w:rsidR="00381D99">
        <w:instrText xml:space="preserve"> ADDIN ZOTERO_ITEM CSL_CITATION {"citationID":"6lqJKFHX","properties":{"formattedCitation":"(Jeffries et al., 2003; Sear et al., 2010a)","plainCitation":"(Jeffries et al., 2003; Sear et al., 2010a)","noteIndex":0},"citationItems":[{"id":593,"uris":["http://zotero.org/users/12138781/items/L4B2AHJD"],"itemData":{"id":593,"type":"article-journal","abstract":"The presence of large woody debris (LWD) has important implications for the physical and ecological behaviour of rivers, and these aspects have been researched extensively in recent years. However, this research has so far focused primarily on interactions between LWD and in-channel processes, and the role of LWD in flood-plain genesis is still poorly understood. Established conceptual models of flood-plain evolution are, therefore, lacking because they neglect the complex interaction between water, sediment, and vegetation in systems with accumulations of LWD. This study examines the effect of LWD on patterns of sediment deposition within a small area of forest flood plain along the Highland Water, S. England. In-channel debris dams locally increase the frequency and extent of overbank flows, and the impact of such dam on flood-plain sedimentation was observed. Nine separate flood events were monitored through the exceptionally wet winter of 2000 – 2001. During each of these, water and sediment fluxes were quantified and correlated with general rates of overbank sedimentation. Flood-plain topography, vegetation, and LWD were surveyed and related to micro- and mesoscale patterns of sediment accretion. The amount of overbank sediment deposition was correlated most closely with flood hydrology and sediment input. The amounts (0 – 28 kg mÀ 2) and patterns of sediment deposition were both greater and more variable than have been observed on nonforest flood plains. The highly variable pattern of accretion can be explained by the combined effects of topography and organic material present on the surface of the flood plain. D 2002 Elsevier Science B.V. All rights reserved.","container-title":"Geomorphology","DOI":"10.1016/S0169-555X(02)00325-2","ISSN":"0169555X","issue":"1-3","journalAbbreviation":"Geomorphology","language":"en","page":"61-80","source":"DOI.org (Crossref)","title":"The influence of vegetation and organic debris on flood-plain sediment dynamics: case study of a low-order stream in the New Forest, England","title-short":"The influence of vegetation and organic debris on flood-plain sediment dynamics","volume":"51","author":[{"family":"Jeffries","given":"Richard"},{"family":"Darby","given":"Stephen E"},{"family":"Sear","given":"David A"}],"issued":{"date-parts":[["2003",3]]}}},{"id":532,"uris":["http://zotero.org/users/12138781/items/8I2AARDF"],"itemData":{"id":532,"type":"article-journal","abstract":"The role of wood in the formation and maintenance of complex dynamic ﬂoodplain surfaces is important and to date has received relatively limited attention compared to in-channel habitat processes. This paper explores the role of logjams as important agents of channel:ﬂoodplain interaction. We draw on a speciﬁc case study as well as examples from the literature to show that although the processes of interaction differ, the resulting dynamic ﬂoodplain patchwork is a common feature of rivers with logjams. In addition, we contend that the presence of logjams is an important factor in the evolution and maintenance of multiple channel patterns in both montane and lowland river environments. These observations have important implications for the deﬁnition of reference targets for river restoration.","container-title":"Geomorphology","DOI":"10.1016/j.geomorph.2009.11.022","ISSN":"0169555X","issue":"3-4","journalAbbreviation":"Geomorphology","language":"en","page":"305-319","source":"DOI.org (Crossref)","title":"Logjam controls on channel:floodplain interactions in wooded catchments and their role in the formation of multi-channel patterns","title-short":"Logjam controls on channel","volume":"116","author":[{"family":"Sear","given":"D.A."},{"family":"Millington","given":"C.E."},{"family":"Kitts","given":"D.R."},{"family":"Jeffries","given":"R."}],"issued":{"date-parts":[["2010",4]]}}}],"schema":"https://github.com/citation-style-language/schema/raw/master/csl-citation.json"} </w:instrText>
      </w:r>
      <w:r w:rsidR="00CF62CC">
        <w:fldChar w:fldCharType="separate"/>
      </w:r>
      <w:r w:rsidR="00381D99" w:rsidRPr="00381D99">
        <w:t>(Jeffries et al., 2003; Sear et al., 2010a)</w:t>
      </w:r>
      <w:r w:rsidR="00CF62CC">
        <w:fldChar w:fldCharType="end"/>
      </w:r>
      <w:r w:rsidR="00381D99">
        <w:t>, becom</w:t>
      </w:r>
      <w:r w:rsidR="00C51B57">
        <w:t>ing</w:t>
      </w:r>
      <w:r w:rsidR="00381D99">
        <w:t xml:space="preserve"> active during high flows</w:t>
      </w:r>
      <w:r w:rsidR="005F1086">
        <w:t xml:space="preserve">. </w:t>
      </w:r>
      <w:r w:rsidR="00381D99">
        <w:t>This e</w:t>
      </w:r>
      <w:r w:rsidR="00CF62CC">
        <w:t>phemerality</w:t>
      </w:r>
      <w:r w:rsidR="004A1D99">
        <w:t xml:space="preserve"> is suited to the current </w:t>
      </w:r>
      <w:r w:rsidR="00076150">
        <w:t>altered hydrological conditions</w:t>
      </w:r>
      <w:r w:rsidR="00381D99">
        <w:t xml:space="preserve"> at these areas. </w:t>
      </w:r>
      <w:proofErr w:type="gramStart"/>
      <w:r w:rsidR="00573DEB">
        <w:t>Following the results of this study, it</w:t>
      </w:r>
      <w:proofErr w:type="gramEnd"/>
      <w:r w:rsidR="00573DEB">
        <w:t xml:space="preserve"> </w:t>
      </w:r>
      <w:r w:rsidR="00C51B57">
        <w:t>could be</w:t>
      </w:r>
      <w:r w:rsidR="00573DEB">
        <w:t xml:space="preserve"> interpreted that </w:t>
      </w:r>
      <w:r w:rsidR="00C51B57">
        <w:t>the</w:t>
      </w:r>
      <w:r w:rsidR="002858A6">
        <w:t xml:space="preserve"> ephemerality of these</w:t>
      </w:r>
      <w:r w:rsidR="00C51B57">
        <w:t xml:space="preserve"> </w:t>
      </w:r>
      <w:r w:rsidR="00573DEB">
        <w:t xml:space="preserve">environments </w:t>
      </w:r>
      <w:r w:rsidR="002858A6">
        <w:t xml:space="preserve">represents the early stages of degradation from </w:t>
      </w:r>
      <w:r w:rsidR="00573DEB">
        <w:t>their natural evolved states (towards Stage 1 in</w:t>
      </w:r>
      <w:r w:rsidR="00573DEB" w:rsidRPr="00573DEB">
        <w:rPr>
          <w:b/>
          <w:bCs/>
        </w:rPr>
        <w:t xml:space="preserve"> </w:t>
      </w:r>
      <w:r w:rsidR="00573DEB" w:rsidRPr="00573DEB">
        <w:fldChar w:fldCharType="begin"/>
      </w:r>
      <w:r w:rsidR="00573DEB" w:rsidRPr="00573DEB">
        <w:instrText xml:space="preserve"> REF _Ref159078845 \h  \* MERGEFORMAT </w:instrText>
      </w:r>
      <w:r w:rsidR="00573DEB" w:rsidRPr="00573DEB">
        <w:fldChar w:fldCharType="separate"/>
      </w:r>
      <w:r w:rsidR="00573DEB" w:rsidRPr="00573DEB">
        <w:t xml:space="preserve">Figure </w:t>
      </w:r>
      <w:r w:rsidR="00573DEB" w:rsidRPr="00573DEB">
        <w:rPr>
          <w:noProof/>
        </w:rPr>
        <w:t>9</w:t>
      </w:r>
      <w:r w:rsidR="00573DEB" w:rsidRPr="00573DEB">
        <w:fldChar w:fldCharType="end"/>
      </w:r>
      <w:r w:rsidR="00573DEB">
        <w:t>)</w:t>
      </w:r>
      <w:r w:rsidR="00784E40">
        <w:t>. Under these interpretations</w:t>
      </w:r>
      <w:r w:rsidR="002858A6">
        <w:t>,</w:t>
      </w:r>
      <w:r w:rsidR="00784E40">
        <w:t xml:space="preserve"> </w:t>
      </w:r>
      <w:r w:rsidR="00A262E1">
        <w:t>these systems would have</w:t>
      </w:r>
      <w:r w:rsidR="00D902E5">
        <w:t xml:space="preserve"> historically </w:t>
      </w:r>
      <w:r w:rsidR="00A262E1">
        <w:t>been</w:t>
      </w:r>
      <w:r w:rsidR="00076150">
        <w:t xml:space="preserve"> </w:t>
      </w:r>
      <w:r w:rsidR="00640930">
        <w:t xml:space="preserve">better connected, </w:t>
      </w:r>
      <w:r w:rsidR="00685544">
        <w:t xml:space="preserve">possibly with simultaneously active channels. </w:t>
      </w:r>
    </w:p>
    <w:p w14:paraId="4FFE8126" w14:textId="11F3B6D7" w:rsidR="00071475" w:rsidRDefault="004819FE" w:rsidP="00445850">
      <w:pPr>
        <w:ind w:firstLine="360"/>
      </w:pPr>
      <w:r>
        <w:t>The</w:t>
      </w:r>
      <w:r w:rsidR="00695135">
        <w:t xml:space="preserve"> lack of intensive land cultivation</w:t>
      </w:r>
      <w:r w:rsidR="00243F6E">
        <w:t xml:space="preserve"> and limited land-use changes</w:t>
      </w:r>
      <w:r w:rsidR="00666375">
        <w:t xml:space="preserve"> has helped</w:t>
      </w:r>
      <w:r w:rsidR="00210C17">
        <w:t xml:space="preserve"> preserve the former channel network</w:t>
      </w:r>
      <w:r w:rsidR="00633877">
        <w:t xml:space="preserve"> that reveal former anastomosing planform configurations</w:t>
      </w:r>
      <w:r w:rsidR="001B58D9">
        <w:t xml:space="preserve"> in the New Forest</w:t>
      </w:r>
      <w:r w:rsidR="00633877">
        <w:t>.</w:t>
      </w:r>
      <w:r w:rsidR="00666375">
        <w:t xml:space="preserve"> However, the underlying catchment conditions are not </w:t>
      </w:r>
      <w:r w:rsidR="746DC8F7">
        <w:t>necessarily</w:t>
      </w:r>
      <w:r w:rsidR="00381631">
        <w:t xml:space="preserve"> unique </w:t>
      </w:r>
      <w:r w:rsidR="0041728A">
        <w:t>and the conditions that meet the criteria for wet woodland development occur commonly</w:t>
      </w:r>
      <w:r w:rsidR="00381631">
        <w:t xml:space="preserve">. </w:t>
      </w:r>
    </w:p>
    <w:p w14:paraId="0688440C" w14:textId="2607AC7D" w:rsidR="003814E3" w:rsidRDefault="00071475" w:rsidP="003814E3">
      <w:pPr>
        <w:ind w:firstLine="360"/>
      </w:pPr>
      <w:r>
        <w:t xml:space="preserve">Recognition of </w:t>
      </w:r>
      <w:r w:rsidR="008A05B3">
        <w:t>Stage Zero</w:t>
      </w:r>
      <w:r w:rsidR="003339C8">
        <w:t xml:space="preserve"> states </w:t>
      </w:r>
      <w:r>
        <w:t>can be difficult</w:t>
      </w:r>
      <w:r w:rsidR="00BC7578">
        <w:t>, particularly elsewhere</w:t>
      </w:r>
      <w:r w:rsidR="00E207E2">
        <w:t xml:space="preserve"> in more modified catchments</w:t>
      </w:r>
      <w:r>
        <w:t xml:space="preserve">. </w:t>
      </w:r>
      <w:r w:rsidR="00771EF1">
        <w:t>In the larger lowland rivers of the UK, t</w:t>
      </w:r>
      <w:r w:rsidR="00BB2DBE">
        <w:t xml:space="preserve">he relicts of these former anastomosing planforms can sometimes be seen in the historical patterns of development around these rivers </w:t>
      </w:r>
      <w:r w:rsidR="00BB2DBE">
        <w:fldChar w:fldCharType="begin"/>
      </w:r>
      <w:r w:rsidR="00BB2DBE">
        <w:instrText xml:space="preserve"> ADDIN ZOTERO_ITEM CSL_CITATION {"citationID":"NIlVC8kq","properties":{"formattedCitation":"(Booth et al., 2007)","plainCitation":"(Booth et al., 2007)","noteIndex":0},"citationItems":[{"id":659,"uris":["http://zotero.org/users/12138781/items/U8NFEQEN"],"itemData":{"id":659,"type":"book","call-number":"DA670.T2 T53 2007","collection-number":"no. 27","collection-title":"Thames Valley landscapes monograph","event-place":"Oxford","ISBN":"978-0-9549627-5-3","language":"en","note":"OCLC: ocn156830665","number-of-pages":"470","publisher":"Published for Oxford Archaeology by Oxford University School of Archaeology","publisher-place":"Oxford","source":"Library of Congress ISBN","title":"The Thames through time: the archaeology of the gravel terraces of the upper and middle Thames: the early historical period, AD 1-1000","title-short":"The Thames through time","editor":[{"family":"Booth","given":"Paul"},{"family":"Boston","given":"Ceri"},{"family":"Oxford Archaeology","given":""},{"family":"University of Oxford","given":""}],"issued":{"date-parts":[["2007"]]}}}],"schema":"https://github.com/citation-style-language/schema/raw/master/csl-citation.json"} </w:instrText>
      </w:r>
      <w:r w:rsidR="00BB2DBE">
        <w:fldChar w:fldCharType="separate"/>
      </w:r>
      <w:r w:rsidR="00BB2DBE" w:rsidRPr="003A0B4C">
        <w:t>(Booth et al., 2007)</w:t>
      </w:r>
      <w:r w:rsidR="00BB2DBE">
        <w:fldChar w:fldCharType="end"/>
      </w:r>
      <w:r w:rsidR="00BB2DBE">
        <w:t xml:space="preserve">. </w:t>
      </w:r>
      <w:r w:rsidR="00D15AA0">
        <w:t>In some cases, these former planform configurations have been buried beneath</w:t>
      </w:r>
      <w:r w:rsidR="00445850">
        <w:t xml:space="preserve"> subsequent floodplain deposits</w:t>
      </w:r>
      <w:r w:rsidR="00566A55">
        <w:t xml:space="preserve"> </w:t>
      </w:r>
      <w:r w:rsidR="00566A55">
        <w:fldChar w:fldCharType="begin"/>
      </w:r>
      <w:r w:rsidR="00566A55">
        <w:instrText xml:space="preserve"> ADDIN ZOTERO_ITEM CSL_CITATION {"citationID":"jBe4oesd","properties":{"formattedCitation":"(Brown et al., 2018)","plainCitation":"(Brown et al., 2018)","noteIndex":0},"citationItems":[{"id":148,"uris":["http://zotero.org/users/12138781/items/Y2BVDLF9"],"itemData":{"id":148,"type":"article-journal","abstract":"In Europe and North America the prevailing model of ‘natural’ lowland streams is incisedmeandering channels with silt-clay floodplains, and this is the typical template for stream restoration. Using both published and new unpublished geological and historical data from Europe we critically review this model, show how it is inappropriate for the European context, and examine the implications for carbon sequestration and Riverine Ecosystem Services (RES) including river rewilding. This paper brings together for the first time, all the pertinent strands of evidence we now have on the long-term trajectories of floodplain system from sediment-based dating to sedaDNA. Floodplain chronostratigraphy shows that early Holocene streams were predominantly multichannel (anabranching) systems, often choked with vegetation and relatively rarely single-channel actively meandering systems. Floodplains were either non-existent or limited to adjacent organicfilled palaeochannels, spring/valley mires and flushes. This applied to many, if not most, small to medium rivers but also major sections of the larger rivers such as the Thames, Seine, Rhône, Lower Rhine, Vistula and Danube. As shown by radiocarbon and optically stimulated luminescence (OSL) dating during the mid-late Holocene c. 4-2ka BP, overbank silt-clay deposition transformed European floodplains, covering former wetlands and silting-up secondary channels. This was followed by direct intervention in the Medieval period incorporating weir and mill-based systems –part of a deep engagement with rivers and floodplains which is even reflected in river and floodplain settlement place names. The final transformation was the ‘industrialisation of channels’ through hard-engineering – part of the Anthropocene great acceleration. The primary causative factor in transforming pristine floodplains was accelerated soil erosion caused by deforestation and arable farming, but with effective sediment delivery also reflecting climatic fluctuations. Later floodplain modifications built on these transformed floodplain topographies. So, unlike North America where channel-floodplain transformation was rapid, the transformation of European streams occurred over a much longer time-period with considerable spatial diversity regarding timing and kind of modification. This has had implications for the evolution of RES including reduced carbon sequestration over the past millenia. Due to the multi-faceted combination of catchment controls, ecological change and cultural legacy, it is impractical, if not impossible, to identify an originally natural condition and thus restore European rivers to their pre-transformation state (naturalisation). Nevertheless, attempts to restore to historical (pre-industrial) states allowing for natural floodplain processes can have both ecological and carbon offset benefits, as well as additional abiotic benefits such as flood attenuation and water quality improvements. This includes rewilding using beaver reintroduction which has overall positive benefits on river corridor ecology. New developments, particularly biomolecular methods offer the potential of unifying modern ecological monitoring with reconstruction of past ecosystems and their trajectories. The sustainable restoration of rivers and floodplains designed to maximise desirable RES and natural capital must be predicated on the awareness that Anthropocene rivers are still largely imprisoned in the banks of their history and this requires acceptance of an increased complexity for the achievement and maintenance of desirable restoration goals.","container-title":"Earth-Science Reviews","DOI":"10.1016/j.earscirev.2018.02.001","ISSN":"00128252","journalAbbreviation":"Earth-Science Reviews","language":"en","page":"185-205","source":"DOI.org (Crossref)","title":"Natural vs anthropogenic streams in Europe: History, ecology and implications for restoration, river-rewilding and riverine ecosystem services","title-short":"Natural vs anthropogenic streams in Europe","volume":"180","author":[{"family":"Brown","given":"Antony G."},{"family":"Lespez","given":"Laurent"},{"family":"Sear","given":"David A."},{"family":"Macaire","given":"Jean-Jacques"},{"family":"Houben","given":"Peter"},{"family":"Klimek","given":"Kazimierz"},{"family":"Brazier","given":"Richard E."},{"family":"Van Oost","given":"Kristof"},{"family":"Pears","given":"Ben"}],"issued":{"date-parts":[["2018",5]]}}}],"schema":"https://github.com/citation-style-language/schema/raw/master/csl-citation.json"} </w:instrText>
      </w:r>
      <w:r w:rsidR="00566A55">
        <w:fldChar w:fldCharType="separate"/>
      </w:r>
      <w:r w:rsidR="00566A55" w:rsidRPr="00566A55">
        <w:t>(Brown et al., 2018)</w:t>
      </w:r>
      <w:r w:rsidR="00566A55">
        <w:fldChar w:fldCharType="end"/>
      </w:r>
      <w:r w:rsidR="00445850">
        <w:t>.</w:t>
      </w:r>
      <w:r w:rsidR="00E92FDC">
        <w:t xml:space="preserve"> </w:t>
      </w:r>
      <w:r w:rsidR="00445850">
        <w:t>Where they remain, the scars have largely been removed by i</w:t>
      </w:r>
      <w:r w:rsidR="00F41977">
        <w:t>ntensive agricultural practices</w:t>
      </w:r>
      <w:r w:rsidR="00445850">
        <w:t>.</w:t>
      </w:r>
      <w:r w:rsidRPr="00071475">
        <w:t xml:space="preserve"> </w:t>
      </w:r>
      <w:r w:rsidR="009B28F9">
        <w:t xml:space="preserve">However, it is highly likely that </w:t>
      </w:r>
      <w:r>
        <w:t xml:space="preserve">anastomosing </w:t>
      </w:r>
      <w:r w:rsidR="00BA79E1">
        <w:t>planforms</w:t>
      </w:r>
      <w:r w:rsidR="004A21C0">
        <w:t xml:space="preserve">, and particular </w:t>
      </w:r>
      <w:r>
        <w:t xml:space="preserve">wet woodlands </w:t>
      </w:r>
      <w:r w:rsidR="004A21C0">
        <w:t xml:space="preserve">along the river corridor </w:t>
      </w:r>
      <w:r>
        <w:t>were once much more common</w:t>
      </w:r>
      <w:r w:rsidR="00F22C17">
        <w:t xml:space="preserve"> than they are today. </w:t>
      </w:r>
    </w:p>
    <w:p w14:paraId="557F1F9D" w14:textId="77777777" w:rsidR="003814E3" w:rsidRDefault="003814E3" w:rsidP="003814E3">
      <w:pPr>
        <w:ind w:firstLine="360"/>
      </w:pPr>
    </w:p>
    <w:p w14:paraId="3941F183" w14:textId="401BE8A7" w:rsidR="00746DA0" w:rsidRDefault="00EF5955" w:rsidP="00746DA0">
      <w:pPr>
        <w:pStyle w:val="Heading2"/>
      </w:pPr>
      <w:r w:rsidRPr="007871BE">
        <w:t xml:space="preserve"> </w:t>
      </w:r>
      <w:r w:rsidR="000F691F" w:rsidRPr="007871BE">
        <w:t xml:space="preserve">Use of drones </w:t>
      </w:r>
      <w:r w:rsidR="00545827">
        <w:t>in</w:t>
      </w:r>
      <w:r w:rsidR="000F691F" w:rsidRPr="007871BE">
        <w:t xml:space="preserve"> </w:t>
      </w:r>
      <w:r w:rsidR="00545827">
        <w:t>r</w:t>
      </w:r>
      <w:r w:rsidR="000F691F" w:rsidRPr="007871BE">
        <w:t xml:space="preserve">iver </w:t>
      </w:r>
      <w:r w:rsidR="00545827">
        <w:t>r</w:t>
      </w:r>
      <w:r w:rsidR="000F691F" w:rsidRPr="007871BE">
        <w:t>estoration</w:t>
      </w:r>
      <w:r w:rsidR="000F691F" w:rsidRPr="00321F0B">
        <w:t xml:space="preserve">  </w:t>
      </w:r>
    </w:p>
    <w:p w14:paraId="4B54E3D1" w14:textId="4CDD3A91" w:rsidR="00637290" w:rsidRDefault="004E24AD" w:rsidP="00637290">
      <w:pPr>
        <w:ind w:firstLine="708"/>
      </w:pPr>
      <w:r>
        <w:t xml:space="preserve">This study provides </w:t>
      </w:r>
      <w:r w:rsidR="005D746D">
        <w:t xml:space="preserve">one </w:t>
      </w:r>
      <w:r>
        <w:t xml:space="preserve">example of how </w:t>
      </w:r>
      <w:r w:rsidR="002C62B6">
        <w:t>‘</w:t>
      </w:r>
      <w:r>
        <w:t>off</w:t>
      </w:r>
      <w:r w:rsidR="002C62B6">
        <w:t>-</w:t>
      </w:r>
      <w:r>
        <w:t>the</w:t>
      </w:r>
      <w:r w:rsidR="002C62B6">
        <w:t>-</w:t>
      </w:r>
      <w:r>
        <w:t>shelf</w:t>
      </w:r>
      <w:r w:rsidR="002C62B6">
        <w:t>’</w:t>
      </w:r>
      <w:r>
        <w:t xml:space="preserve"> consumer-grade drones can be utilised for </w:t>
      </w:r>
      <w:proofErr w:type="spellStart"/>
      <w:r w:rsidR="006E27D4">
        <w:t>SfM</w:t>
      </w:r>
      <w:proofErr w:type="spellEnd"/>
      <w:r w:rsidR="006E27D4">
        <w:t xml:space="preserve"> </w:t>
      </w:r>
      <w:r>
        <w:t>photogrammetry to provide meaning</w:t>
      </w:r>
      <w:r w:rsidR="006E27D4">
        <w:t>ful</w:t>
      </w:r>
      <w:r>
        <w:t xml:space="preserve"> insight into floodplain development. </w:t>
      </w:r>
      <w:r w:rsidR="00AE5072">
        <w:t xml:space="preserve">This is </w:t>
      </w:r>
      <w:r w:rsidR="00707B62">
        <w:t>particularly</w:t>
      </w:r>
      <w:r w:rsidR="00AE5072">
        <w:t xml:space="preserve"> useful for areas like the study </w:t>
      </w:r>
      <w:r w:rsidR="006E27D4">
        <w:t>reach</w:t>
      </w:r>
      <w:r w:rsidR="009E7982">
        <w:t>, where information on prior planform configurations is lacking</w:t>
      </w:r>
      <w:r w:rsidR="00482D4F">
        <w:t xml:space="preserve"> and the </w:t>
      </w:r>
      <w:r w:rsidR="00A6080D">
        <w:t>S</w:t>
      </w:r>
      <w:r w:rsidR="00A6080D">
        <w:rPr>
          <w:vertAlign w:val="subscript"/>
        </w:rPr>
        <w:t>1</w:t>
      </w:r>
      <w:r w:rsidR="00A6080D">
        <w:t xml:space="preserve"> planform</w:t>
      </w:r>
      <w:r w:rsidR="009E7982">
        <w:t>s</w:t>
      </w:r>
      <w:r w:rsidR="00482D4F">
        <w:t xml:space="preserve">, </w:t>
      </w:r>
      <w:r w:rsidR="00A6080D">
        <w:t>recorded on old maps (</w:t>
      </w:r>
      <w:r w:rsidR="00FC3336">
        <w:t xml:space="preserve">e.g. </w:t>
      </w:r>
      <w:r w:rsidR="00A6080D" w:rsidRPr="008C0E0A">
        <w:fldChar w:fldCharType="begin"/>
      </w:r>
      <w:r w:rsidR="00A6080D" w:rsidRPr="008C0E0A">
        <w:instrText xml:space="preserve"> REF _Ref158756878 \h  \* MERGEFORMAT </w:instrText>
      </w:r>
      <w:r w:rsidR="00A6080D" w:rsidRPr="008C0E0A">
        <w:fldChar w:fldCharType="separate"/>
      </w:r>
      <w:r w:rsidR="00A6080D" w:rsidRPr="008C0E0A">
        <w:t xml:space="preserve">Figure </w:t>
      </w:r>
      <w:r w:rsidR="00A6080D" w:rsidRPr="008C0E0A">
        <w:rPr>
          <w:noProof/>
        </w:rPr>
        <w:t>4</w:t>
      </w:r>
      <w:r w:rsidR="00A6080D" w:rsidRPr="008C0E0A">
        <w:fldChar w:fldCharType="end"/>
      </w:r>
      <w:r w:rsidR="00A6080D" w:rsidRPr="008C0E0A">
        <w:t>) and</w:t>
      </w:r>
      <w:r w:rsidR="00A6080D">
        <w:t xml:space="preserve"> have</w:t>
      </w:r>
      <w:r w:rsidR="00A6080D" w:rsidRPr="008C0E0A">
        <w:t xml:space="preserve"> </w:t>
      </w:r>
      <w:r w:rsidR="00A6080D">
        <w:t>historically been used to inform</w:t>
      </w:r>
      <w:r w:rsidR="00A6080D" w:rsidRPr="008C0E0A">
        <w:t xml:space="preserve"> </w:t>
      </w:r>
      <w:proofErr w:type="spellStart"/>
      <w:r w:rsidR="00A6080D" w:rsidRPr="008C0E0A">
        <w:t>palaeomea</w:t>
      </w:r>
      <w:r w:rsidR="00A6080D">
        <w:t>n</w:t>
      </w:r>
      <w:r w:rsidR="00A6080D" w:rsidRPr="008C0E0A">
        <w:t>der</w:t>
      </w:r>
      <w:proofErr w:type="spellEnd"/>
      <w:r w:rsidR="00A6080D" w:rsidRPr="008C0E0A">
        <w:t xml:space="preserve"> reconnection as part of river restoration activities</w:t>
      </w:r>
      <w:r w:rsidR="00A6080D">
        <w:t xml:space="preserve">. </w:t>
      </w:r>
      <w:r w:rsidR="002128C4">
        <w:t>The results of this study suggest that whilst these states are</w:t>
      </w:r>
      <w:r w:rsidR="00A6080D">
        <w:t xml:space="preserve"> less modified, they are unlikely to represent true ‘natural’ state</w:t>
      </w:r>
      <w:r w:rsidR="00D36A76">
        <w:t>s</w:t>
      </w:r>
      <w:r w:rsidR="00FC3336">
        <w:t xml:space="preserve"> of the river</w:t>
      </w:r>
      <w:r w:rsidR="00052E95">
        <w:t xml:space="preserve"> and demonstrate the importance of having a robust geomorphological understanding of the catchment prior to undertaking river restoration activities. </w:t>
      </w:r>
    </w:p>
    <w:p w14:paraId="5F617644" w14:textId="2909C095" w:rsidR="00746DA0" w:rsidRDefault="00D36A76" w:rsidP="00637290">
      <w:pPr>
        <w:ind w:firstLine="708"/>
      </w:pPr>
      <w:r>
        <w:t xml:space="preserve">Through the techniques applied in this study, it is possible to reconstruct the longer-term history of </w:t>
      </w:r>
      <w:r w:rsidR="00421416">
        <w:t>river systems</w:t>
      </w:r>
      <w:r>
        <w:t xml:space="preserve">. </w:t>
      </w:r>
      <w:r w:rsidR="00761F72">
        <w:t>The outputs of this can be used as a template for future restoration efforts within the Avon Water</w:t>
      </w:r>
      <w:r w:rsidR="00143513">
        <w:t xml:space="preserve">, ensuring that river restoration that best suits the natural state of the river can be </w:t>
      </w:r>
      <w:r w:rsidR="00707B62">
        <w:t>implemented</w:t>
      </w:r>
      <w:r w:rsidR="001027F6">
        <w:t>.</w:t>
      </w:r>
    </w:p>
    <w:p w14:paraId="7734D516" w14:textId="2E01BA7D" w:rsidR="007D2F2B" w:rsidRDefault="00183700" w:rsidP="6F331589">
      <w:pPr>
        <w:ind w:firstLine="360"/>
      </w:pPr>
      <w:r>
        <w:t xml:space="preserve">The methodologies developed in this study can </w:t>
      </w:r>
      <w:r w:rsidR="00707B62">
        <w:t xml:space="preserve">also </w:t>
      </w:r>
      <w:r>
        <w:t xml:space="preserve">be applied to other </w:t>
      </w:r>
      <w:r w:rsidR="60798CE6">
        <w:t>areas and</w:t>
      </w:r>
      <w:r>
        <w:t xml:space="preserve"> has significant potential to be able to </w:t>
      </w:r>
      <w:r w:rsidR="00347877">
        <w:t xml:space="preserve">aid </w:t>
      </w:r>
      <w:r w:rsidR="002D1D39">
        <w:t>river restoration research</w:t>
      </w:r>
      <w:r w:rsidR="00F56243">
        <w:t xml:space="preserve">. </w:t>
      </w:r>
      <w:r w:rsidR="00EF47B5">
        <w:t>Low</w:t>
      </w:r>
      <w:r w:rsidR="00443443">
        <w:t>-</w:t>
      </w:r>
      <w:r w:rsidR="00EF47B5">
        <w:t xml:space="preserve">cost, </w:t>
      </w:r>
      <w:proofErr w:type="gramStart"/>
      <w:r w:rsidR="00EF47B5">
        <w:t>d</w:t>
      </w:r>
      <w:r w:rsidR="0080373A">
        <w:t>rone</w:t>
      </w:r>
      <w:r w:rsidR="00EF47B5">
        <w:t>-</w:t>
      </w:r>
      <w:r w:rsidR="0080373A">
        <w:t>acquired</w:t>
      </w:r>
      <w:proofErr w:type="gramEnd"/>
      <w:r w:rsidR="0080373A">
        <w:t xml:space="preserve"> </w:t>
      </w:r>
      <w:proofErr w:type="spellStart"/>
      <w:r w:rsidR="0080373A">
        <w:t>S</w:t>
      </w:r>
      <w:r w:rsidR="7296CC89">
        <w:t>f</w:t>
      </w:r>
      <w:r w:rsidR="0080373A">
        <w:t>M</w:t>
      </w:r>
      <w:proofErr w:type="spellEnd"/>
      <w:r w:rsidR="0080373A">
        <w:t xml:space="preserve"> photogrammetry </w:t>
      </w:r>
      <w:r w:rsidR="00CE078E">
        <w:t xml:space="preserve">gives </w:t>
      </w:r>
      <w:r w:rsidR="0080373A">
        <w:t xml:space="preserve">river restoration practitioners </w:t>
      </w:r>
      <w:r w:rsidR="00CE078E">
        <w:t xml:space="preserve">the ability to rapidly collected </w:t>
      </w:r>
      <w:r w:rsidR="00142B7C">
        <w:t>photographic and topographic data</w:t>
      </w:r>
      <w:r w:rsidR="00EF47B5">
        <w:t xml:space="preserve">. Whilst </w:t>
      </w:r>
      <w:r w:rsidR="002A292C">
        <w:t>th</w:t>
      </w:r>
      <w:r w:rsidR="00793946">
        <w:t>ere should be acknowledgement</w:t>
      </w:r>
      <w:r w:rsidR="002A292C">
        <w:t xml:space="preserve"> of the </w:t>
      </w:r>
      <w:r w:rsidR="002A292C">
        <w:lastRenderedPageBreak/>
        <w:t>limitations in accuracy over professional-grade survey</w:t>
      </w:r>
      <w:r w:rsidR="00A76C03">
        <w:t>s</w:t>
      </w:r>
      <w:r w:rsidR="002A292C">
        <w:t>,</w:t>
      </w:r>
      <w:r w:rsidR="000563AC">
        <w:t xml:space="preserve"> the technique provides practitioners and researchers with a powerful new tool</w:t>
      </w:r>
      <w:r w:rsidR="000C2275">
        <w:t xml:space="preserve">, that </w:t>
      </w:r>
      <w:r w:rsidR="0099284A">
        <w:t>complements</w:t>
      </w:r>
      <w:r w:rsidR="000C2275">
        <w:t xml:space="preserve"> </w:t>
      </w:r>
      <w:r w:rsidR="0099284A">
        <w:t>traditional</w:t>
      </w:r>
      <w:r w:rsidR="000C2275">
        <w:t xml:space="preserve"> field techniques and other remote sensing data</w:t>
      </w:r>
      <w:r w:rsidR="000563AC">
        <w:t>.</w:t>
      </w:r>
      <w:r w:rsidR="002A292C">
        <w:t xml:space="preserve"> </w:t>
      </w:r>
      <w:r w:rsidR="009C7B87">
        <w:t xml:space="preserve">By </w:t>
      </w:r>
      <w:r w:rsidR="00D8108B">
        <w:t>adopting</w:t>
      </w:r>
      <w:r w:rsidR="009C7B87">
        <w:t xml:space="preserve"> such </w:t>
      </w:r>
      <w:r w:rsidR="009256E9">
        <w:t>techniques</w:t>
      </w:r>
      <w:r w:rsidR="009C7B87">
        <w:t>, combined with an understanding of landscape evolution</w:t>
      </w:r>
      <w:r w:rsidR="009256E9">
        <w:t xml:space="preserve">, river restoration can be focussed on interventions that </w:t>
      </w:r>
      <w:r w:rsidR="00F6363B">
        <w:t xml:space="preserve">help </w:t>
      </w:r>
      <w:r w:rsidR="005D746D">
        <w:t>accelerate r</w:t>
      </w:r>
      <w:r w:rsidR="008760F9">
        <w:t>eturn to their natural</w:t>
      </w:r>
      <w:r w:rsidR="005D746D">
        <w:t xml:space="preserve"> evolved states, </w:t>
      </w:r>
      <w:r w:rsidR="008760F9">
        <w:t xml:space="preserve">thereby </w:t>
      </w:r>
      <w:r w:rsidR="005D746D">
        <w:t>maximising the additional benefits that come with these conditions.</w:t>
      </w:r>
    </w:p>
    <w:p w14:paraId="00180C25" w14:textId="77777777" w:rsidR="002B1604" w:rsidRPr="007D2F2B" w:rsidRDefault="002B1604" w:rsidP="007D2F2B"/>
    <w:p w14:paraId="412AC2D5" w14:textId="4BF8EDBE" w:rsidR="00F10089" w:rsidRDefault="00F10089" w:rsidP="00F10089">
      <w:pPr>
        <w:pStyle w:val="Heading1"/>
      </w:pPr>
      <w:r>
        <w:t>Conclusions</w:t>
      </w:r>
    </w:p>
    <w:p w14:paraId="35D99EF9" w14:textId="3A9D3F32" w:rsidR="0056043E" w:rsidRDefault="00C441C6" w:rsidP="00516997">
      <w:r>
        <w:t>This studly</w:t>
      </w:r>
      <w:r w:rsidR="00D80D85">
        <w:t xml:space="preserve"> has</w:t>
      </w:r>
      <w:r>
        <w:t xml:space="preserve"> </w:t>
      </w:r>
      <w:r w:rsidR="0070053C">
        <w:t>utilised</w:t>
      </w:r>
      <w:r w:rsidR="009C186A">
        <w:t xml:space="preserve"> </w:t>
      </w:r>
      <w:r>
        <w:t>the</w:t>
      </w:r>
      <w:r w:rsidR="000D2522">
        <w:t xml:space="preserve"> novel application of </w:t>
      </w:r>
      <w:proofErr w:type="spellStart"/>
      <w:r w:rsidR="000D2522">
        <w:t>SfM</w:t>
      </w:r>
      <w:proofErr w:type="spellEnd"/>
      <w:r w:rsidR="000D2522">
        <w:t xml:space="preserve"> photogrammetry</w:t>
      </w:r>
      <w:r>
        <w:t xml:space="preserve">, to </w:t>
      </w:r>
      <w:r w:rsidR="009C186A">
        <w:t xml:space="preserve">reconstruct a former </w:t>
      </w:r>
      <w:r w:rsidR="00AC5430">
        <w:t xml:space="preserve">anastomosing </w:t>
      </w:r>
      <w:r w:rsidR="0099685A">
        <w:t>w</w:t>
      </w:r>
      <w:r w:rsidR="009C186A">
        <w:t xml:space="preserve">et </w:t>
      </w:r>
      <w:r w:rsidR="0099685A">
        <w:t>w</w:t>
      </w:r>
      <w:r w:rsidR="009C186A">
        <w:t>oodland in the Ne</w:t>
      </w:r>
      <w:r w:rsidR="0070053C">
        <w:t>w F</w:t>
      </w:r>
      <w:r w:rsidR="009C186A">
        <w:t>orest</w:t>
      </w:r>
      <w:r w:rsidR="0070053C">
        <w:t xml:space="preserve">, and </w:t>
      </w:r>
      <w:r w:rsidR="45CEB43C">
        <w:t>its</w:t>
      </w:r>
      <w:r w:rsidR="0070053C">
        <w:t xml:space="preserve"> subsequent evolution to its modern planform configuration. The main conclusions can be summarised as follows:</w:t>
      </w:r>
    </w:p>
    <w:p w14:paraId="7C28DAE0" w14:textId="2954FE89" w:rsidR="00DA2EFE" w:rsidRDefault="00291822" w:rsidP="00647472">
      <w:pPr>
        <w:pStyle w:val="ListParagraph"/>
        <w:numPr>
          <w:ilvl w:val="0"/>
          <w:numId w:val="8"/>
        </w:numPr>
      </w:pPr>
      <w:r>
        <w:t xml:space="preserve">Whilst escaping extensive land-use changes and intensive agriculture, the Avon Water catchment has been affected by significant anthropogenic </w:t>
      </w:r>
      <w:r w:rsidR="00DA2EFE">
        <w:t>catchment modification.</w:t>
      </w:r>
    </w:p>
    <w:p w14:paraId="1BBE8D75" w14:textId="3350C948" w:rsidR="00647472" w:rsidRDefault="002E03B1" w:rsidP="00045327">
      <w:pPr>
        <w:pStyle w:val="ListParagraph"/>
        <w:numPr>
          <w:ilvl w:val="0"/>
          <w:numId w:val="8"/>
        </w:numPr>
      </w:pPr>
      <w:r>
        <w:t xml:space="preserve">An anastomosing wet woodland likely developed by the mid </w:t>
      </w:r>
      <w:r w:rsidR="00045327">
        <w:t>Holocene</w:t>
      </w:r>
      <w:r>
        <w:t xml:space="preserve">, in response to </w:t>
      </w:r>
      <w:proofErr w:type="spellStart"/>
      <w:r w:rsidR="00A76C03">
        <w:t>bio</w:t>
      </w:r>
      <w:r w:rsidR="00045327">
        <w:t>geomorphological</w:t>
      </w:r>
      <w:proofErr w:type="spellEnd"/>
      <w:r w:rsidR="00045327">
        <w:t xml:space="preserve"> interactions occurring within an </w:t>
      </w:r>
      <w:r w:rsidR="009B3EE3">
        <w:t>unconstrained valley</w:t>
      </w:r>
      <w:r w:rsidR="007F03B7">
        <w:t xml:space="preserve"> and high groundwater </w:t>
      </w:r>
      <w:r w:rsidR="00322B1A">
        <w:t xml:space="preserve">levels. This </w:t>
      </w:r>
      <w:r w:rsidR="00E27C36">
        <w:t>rep</w:t>
      </w:r>
      <w:r w:rsidR="00322B1A">
        <w:t>resents</w:t>
      </w:r>
      <w:r w:rsidR="00E27C36">
        <w:t xml:space="preserve"> an evolved </w:t>
      </w:r>
      <w:r w:rsidR="008A05B3" w:rsidRPr="008A05B3">
        <w:t xml:space="preserve">Stage Zero </w:t>
      </w:r>
      <w:r w:rsidR="00E27C36">
        <w:t>state.</w:t>
      </w:r>
    </w:p>
    <w:p w14:paraId="2F4B3304" w14:textId="76951179" w:rsidR="00E27C36" w:rsidRDefault="00090121" w:rsidP="00647472">
      <w:pPr>
        <w:pStyle w:val="ListParagraph"/>
        <w:numPr>
          <w:ilvl w:val="0"/>
          <w:numId w:val="8"/>
        </w:numPr>
      </w:pPr>
      <w:r>
        <w:t>Early a</w:t>
      </w:r>
      <w:r w:rsidR="00B657D4">
        <w:t>nthropogenic</w:t>
      </w:r>
      <w:r w:rsidR="002E4417">
        <w:t xml:space="preserve"> modification, </w:t>
      </w:r>
      <w:r w:rsidR="00B657D4">
        <w:t>particularly</w:t>
      </w:r>
      <w:r>
        <w:t xml:space="preserve"> Bronze-aged</w:t>
      </w:r>
      <w:r w:rsidR="00A87E07">
        <w:t xml:space="preserve"> land clearance and drainage, </w:t>
      </w:r>
      <w:r w:rsidR="00C73B0A">
        <w:t xml:space="preserve">are inferred to have </w:t>
      </w:r>
      <w:r w:rsidR="00A87E07">
        <w:t xml:space="preserve">altered </w:t>
      </w:r>
      <w:r w:rsidR="00C73B0A">
        <w:t xml:space="preserve">hydrological </w:t>
      </w:r>
      <w:r w:rsidR="00926EC2">
        <w:t xml:space="preserve">and hydrogeological </w:t>
      </w:r>
      <w:r w:rsidR="00C73B0A">
        <w:t>conditions</w:t>
      </w:r>
      <w:r w:rsidR="00A87E07">
        <w:t xml:space="preserve"> leading to </w:t>
      </w:r>
      <w:r w:rsidR="00926EC2">
        <w:t xml:space="preserve">the </w:t>
      </w:r>
      <w:r w:rsidR="00A87E07">
        <w:t>preferential development of</w:t>
      </w:r>
      <w:r w:rsidR="0025771D">
        <w:t xml:space="preserve"> </w:t>
      </w:r>
      <w:r w:rsidR="00A87E07">
        <w:t>single-thread</w:t>
      </w:r>
      <w:r w:rsidR="0025771D">
        <w:t>ed</w:t>
      </w:r>
      <w:r w:rsidR="003938F6">
        <w:t xml:space="preserve"> planform configurations. The</w:t>
      </w:r>
      <w:r w:rsidR="00A40252">
        <w:t xml:space="preserve"> resulting planform probably </w:t>
      </w:r>
      <w:r w:rsidR="00926EC2">
        <w:t>had</w:t>
      </w:r>
      <w:r w:rsidR="0025771D">
        <w:t xml:space="preserve"> </w:t>
      </w:r>
      <w:r w:rsidR="000E50FC">
        <w:t>ephemeral</w:t>
      </w:r>
      <w:r w:rsidR="0025771D">
        <w:t xml:space="preserve"> connectivity to </w:t>
      </w:r>
      <w:r w:rsidR="00976B98">
        <w:t xml:space="preserve">floodplain </w:t>
      </w:r>
      <w:r w:rsidR="000E50FC">
        <w:t>paleochannels</w:t>
      </w:r>
      <w:r w:rsidR="00976B98">
        <w:t xml:space="preserve"> that reflect the former anastomosing planform</w:t>
      </w:r>
      <w:r w:rsidR="00926EC2">
        <w:t xml:space="preserve"> </w:t>
      </w:r>
      <w:r w:rsidR="00A40252">
        <w:t>configurations.</w:t>
      </w:r>
    </w:p>
    <w:p w14:paraId="771035B6" w14:textId="3B25B1D6" w:rsidR="005118CB" w:rsidRDefault="00B657D4" w:rsidP="005118CB">
      <w:pPr>
        <w:pStyle w:val="ListParagraph"/>
        <w:numPr>
          <w:ilvl w:val="0"/>
          <w:numId w:val="8"/>
        </w:numPr>
      </w:pPr>
      <w:r>
        <w:t xml:space="preserve">Extensive Victorian straightening canalised this meandering planform, leaving both the former planform configurations as scars forming subtle depressions on the land surface. </w:t>
      </w:r>
    </w:p>
    <w:p w14:paraId="296166E9" w14:textId="39D7F673" w:rsidR="0098435D" w:rsidRPr="0098435D" w:rsidRDefault="00415359" w:rsidP="00746A7E">
      <w:pPr>
        <w:ind w:left="360" w:firstLine="348"/>
      </w:pPr>
      <w:r>
        <w:t>The study demonstrates that d</w:t>
      </w:r>
      <w:r w:rsidR="0098435D" w:rsidRPr="0098435D">
        <w:t>rones are an effective way to assess river restoration.</w:t>
      </w:r>
      <w:r w:rsidR="0098435D">
        <w:t xml:space="preserve"> </w:t>
      </w:r>
      <w:r w:rsidR="0098435D" w:rsidRPr="0098435D">
        <w:t xml:space="preserve">When combined with </w:t>
      </w:r>
      <w:r w:rsidR="00F32E9F">
        <w:t xml:space="preserve">existing datasets such as </w:t>
      </w:r>
      <w:r w:rsidR="0098435D" w:rsidRPr="0098435D">
        <w:t xml:space="preserve">LIDAR they </w:t>
      </w:r>
      <w:r w:rsidR="004D44BF">
        <w:t>can be u</w:t>
      </w:r>
      <w:r w:rsidR="00F32E9F">
        <w:t>s</w:t>
      </w:r>
      <w:r w:rsidR="004D44BF">
        <w:t>ed as a low-cost and</w:t>
      </w:r>
      <w:r w:rsidR="0098435D" w:rsidRPr="0098435D">
        <w:t xml:space="preserve"> powerful tool for </w:t>
      </w:r>
      <w:r w:rsidR="004D44BF">
        <w:t>r</w:t>
      </w:r>
      <w:r w:rsidR="0098435D" w:rsidRPr="0098435D">
        <w:t xml:space="preserve">iver </w:t>
      </w:r>
      <w:r w:rsidR="004D44BF">
        <w:t>r</w:t>
      </w:r>
      <w:r w:rsidR="0098435D" w:rsidRPr="0098435D">
        <w:t>estoration appraisal</w:t>
      </w:r>
      <w:r w:rsidR="00194CB2">
        <w:t xml:space="preserve">, which can be </w:t>
      </w:r>
      <w:r w:rsidR="004D44BF">
        <w:t>utilised</w:t>
      </w:r>
      <w:r w:rsidR="00194CB2">
        <w:t xml:space="preserve"> in other areas</w:t>
      </w:r>
      <w:r w:rsidR="007943F9">
        <w:t xml:space="preserve"> to improve catchment understanding and provide a template for future restoration activities. </w:t>
      </w:r>
    </w:p>
    <w:p w14:paraId="180106C2" w14:textId="77777777" w:rsidR="007D2F2B" w:rsidRPr="007D2F2B" w:rsidRDefault="007D2F2B" w:rsidP="007D2F2B"/>
    <w:p w14:paraId="524417EC" w14:textId="77777777" w:rsidR="00004A23" w:rsidRPr="00904FB1" w:rsidRDefault="00004A23" w:rsidP="005D0143">
      <w:pPr>
        <w:pStyle w:val="dates"/>
      </w:pPr>
      <w:r w:rsidRPr="00904FB1">
        <w:t>Received: ((will be filled in by the editorial staff))</w:t>
      </w:r>
      <w:r w:rsidRPr="00904FB1">
        <w:br/>
        <w:t>Revised: ((will be filled in by the editorial staff))</w:t>
      </w:r>
      <w:r w:rsidRPr="00904FB1">
        <w:br/>
        <w:t>Published online: ((will be filled in by the editorial staff))</w:t>
      </w:r>
    </w:p>
    <w:p w14:paraId="19569340" w14:textId="77777777" w:rsidR="00004A23" w:rsidRPr="00904FB1" w:rsidRDefault="00004A23" w:rsidP="005D0143">
      <w:pPr>
        <w:pStyle w:val="MainText"/>
      </w:pPr>
    </w:p>
    <w:p w14:paraId="183E9B73" w14:textId="3F16E79A" w:rsidR="004E1B62" w:rsidRPr="00633257" w:rsidRDefault="007D2B62" w:rsidP="004E1B62">
      <w:pPr>
        <w:pStyle w:val="Heading5"/>
      </w:pPr>
      <w:r w:rsidRPr="00633257">
        <w:t>Acknowledgements</w:t>
      </w:r>
    </w:p>
    <w:p w14:paraId="071DAB3B" w14:textId="6802549D" w:rsidR="004E1B62" w:rsidRDefault="00633257" w:rsidP="001B33B1">
      <w:pPr>
        <w:pStyle w:val="Heading5"/>
        <w:rPr>
          <w:b w:val="0"/>
          <w:bCs w:val="0"/>
        </w:rPr>
      </w:pPr>
      <w:r w:rsidRPr="00633257">
        <w:rPr>
          <w:b w:val="0"/>
          <w:bCs w:val="0"/>
        </w:rPr>
        <w:lastRenderedPageBreak/>
        <w:t xml:space="preserve">This </w:t>
      </w:r>
      <w:r w:rsidR="006316FD">
        <w:rPr>
          <w:b w:val="0"/>
          <w:bCs w:val="0"/>
        </w:rPr>
        <w:t>research</w:t>
      </w:r>
      <w:r w:rsidRPr="00633257">
        <w:rPr>
          <w:b w:val="0"/>
          <w:bCs w:val="0"/>
        </w:rPr>
        <w:t xml:space="preserve"> w</w:t>
      </w:r>
      <w:r>
        <w:rPr>
          <w:b w:val="0"/>
          <w:bCs w:val="0"/>
        </w:rPr>
        <w:t>as self-funded</w:t>
      </w:r>
      <w:r w:rsidR="008F7915">
        <w:rPr>
          <w:b w:val="0"/>
          <w:bCs w:val="0"/>
        </w:rPr>
        <w:t xml:space="preserve">. </w:t>
      </w:r>
      <w:r w:rsidR="00DD6361">
        <w:rPr>
          <w:b w:val="0"/>
          <w:bCs w:val="0"/>
        </w:rPr>
        <w:t>Max Fleming</w:t>
      </w:r>
      <w:r w:rsidR="0059574A">
        <w:rPr>
          <w:b w:val="0"/>
          <w:bCs w:val="0"/>
        </w:rPr>
        <w:t xml:space="preserve"> provided field assist</w:t>
      </w:r>
      <w:r w:rsidR="009A662A">
        <w:rPr>
          <w:b w:val="0"/>
          <w:bCs w:val="0"/>
        </w:rPr>
        <w:t xml:space="preserve">ance and </w:t>
      </w:r>
      <w:r w:rsidR="00DD6361">
        <w:rPr>
          <w:b w:val="0"/>
          <w:bCs w:val="0"/>
        </w:rPr>
        <w:t>acted as a</w:t>
      </w:r>
      <w:r w:rsidR="000841BF">
        <w:rPr>
          <w:b w:val="0"/>
          <w:bCs w:val="0"/>
        </w:rPr>
        <w:t xml:space="preserve"> spotter</w:t>
      </w:r>
      <w:r w:rsidR="007E068B">
        <w:rPr>
          <w:b w:val="0"/>
          <w:bCs w:val="0"/>
        </w:rPr>
        <w:t xml:space="preserve"> </w:t>
      </w:r>
      <w:r w:rsidR="000841BF">
        <w:rPr>
          <w:b w:val="0"/>
          <w:bCs w:val="0"/>
        </w:rPr>
        <w:t xml:space="preserve">during </w:t>
      </w:r>
      <w:r w:rsidR="009A662A">
        <w:rPr>
          <w:b w:val="0"/>
          <w:bCs w:val="0"/>
        </w:rPr>
        <w:t xml:space="preserve">the </w:t>
      </w:r>
      <w:r w:rsidR="000841BF">
        <w:rPr>
          <w:b w:val="0"/>
          <w:bCs w:val="0"/>
        </w:rPr>
        <w:t>drone survey</w:t>
      </w:r>
      <w:r w:rsidR="009E6BA0">
        <w:rPr>
          <w:b w:val="0"/>
          <w:bCs w:val="0"/>
        </w:rPr>
        <w:t>.</w:t>
      </w:r>
      <w:r w:rsidR="005E591B">
        <w:rPr>
          <w:b w:val="0"/>
          <w:bCs w:val="0"/>
        </w:rPr>
        <w:t xml:space="preserve"> </w:t>
      </w:r>
      <w:r w:rsidR="0052573D">
        <w:rPr>
          <w:b w:val="0"/>
          <w:bCs w:val="0"/>
        </w:rPr>
        <w:t>Mott MacDonald are acknowledged for supporting</w:t>
      </w:r>
      <w:r w:rsidR="007E61FA">
        <w:rPr>
          <w:b w:val="0"/>
          <w:bCs w:val="0"/>
        </w:rPr>
        <w:t xml:space="preserve"> the</w:t>
      </w:r>
      <w:r w:rsidR="0052573D">
        <w:rPr>
          <w:b w:val="0"/>
          <w:bCs w:val="0"/>
        </w:rPr>
        <w:t xml:space="preserve"> writ</w:t>
      </w:r>
      <w:r w:rsidR="00F04F22">
        <w:rPr>
          <w:b w:val="0"/>
          <w:bCs w:val="0"/>
        </w:rPr>
        <w:t>ing</w:t>
      </w:r>
      <w:r w:rsidR="007E61FA">
        <w:rPr>
          <w:b w:val="0"/>
          <w:bCs w:val="0"/>
        </w:rPr>
        <w:t xml:space="preserve"> of this publication</w:t>
      </w:r>
      <w:r w:rsidR="00F04F22">
        <w:rPr>
          <w:b w:val="0"/>
          <w:bCs w:val="0"/>
        </w:rPr>
        <w:t xml:space="preserve"> and</w:t>
      </w:r>
      <w:r w:rsidR="007E61FA">
        <w:rPr>
          <w:b w:val="0"/>
          <w:bCs w:val="0"/>
        </w:rPr>
        <w:t xml:space="preserve"> for attendance at the associated conference</w:t>
      </w:r>
      <w:r w:rsidR="008F7915">
        <w:rPr>
          <w:b w:val="0"/>
          <w:bCs w:val="0"/>
        </w:rPr>
        <w:t xml:space="preserve"> where this research was presented</w:t>
      </w:r>
      <w:r w:rsidR="007E61FA">
        <w:rPr>
          <w:b w:val="0"/>
          <w:bCs w:val="0"/>
        </w:rPr>
        <w:t>.</w:t>
      </w:r>
      <w:r w:rsidR="005E5A66">
        <w:rPr>
          <w:b w:val="0"/>
          <w:bCs w:val="0"/>
        </w:rPr>
        <w:t xml:space="preserve"> </w:t>
      </w:r>
      <w:r w:rsidR="00871274">
        <w:rPr>
          <w:b w:val="0"/>
          <w:bCs w:val="0"/>
        </w:rPr>
        <w:t xml:space="preserve">The author would also like to thank </w:t>
      </w:r>
      <w:r w:rsidR="009A62C8">
        <w:rPr>
          <w:b w:val="0"/>
          <w:bCs w:val="0"/>
        </w:rPr>
        <w:t>E</w:t>
      </w:r>
      <w:r w:rsidR="00F217F0">
        <w:rPr>
          <w:b w:val="0"/>
          <w:bCs w:val="0"/>
        </w:rPr>
        <w:t xml:space="preserve">mma Wren </w:t>
      </w:r>
      <w:r w:rsidR="00871274">
        <w:rPr>
          <w:b w:val="0"/>
          <w:bCs w:val="0"/>
        </w:rPr>
        <w:t xml:space="preserve">for </w:t>
      </w:r>
      <w:r w:rsidR="00770EF7">
        <w:rPr>
          <w:b w:val="0"/>
          <w:bCs w:val="0"/>
        </w:rPr>
        <w:t xml:space="preserve">providing an internal </w:t>
      </w:r>
      <w:r w:rsidR="00761468">
        <w:rPr>
          <w:b w:val="0"/>
          <w:bCs w:val="0"/>
        </w:rPr>
        <w:t>review</w:t>
      </w:r>
      <w:r w:rsidR="00770EF7">
        <w:rPr>
          <w:b w:val="0"/>
          <w:bCs w:val="0"/>
        </w:rPr>
        <w:t xml:space="preserve"> of</w:t>
      </w:r>
      <w:r w:rsidR="00761468">
        <w:rPr>
          <w:b w:val="0"/>
          <w:bCs w:val="0"/>
        </w:rPr>
        <w:t xml:space="preserve"> the manuscript prior to submission. </w:t>
      </w:r>
    </w:p>
    <w:p w14:paraId="47916D64" w14:textId="77777777" w:rsidR="00633257" w:rsidRDefault="00633257" w:rsidP="00633257"/>
    <w:p w14:paraId="79000641" w14:textId="77777777" w:rsidR="00633257" w:rsidRPr="00633257" w:rsidRDefault="00633257" w:rsidP="00633257"/>
    <w:p w14:paraId="295BC1E9" w14:textId="081ACC56" w:rsidR="00FE4D5F" w:rsidRPr="006E6B05" w:rsidRDefault="00FE4D5F" w:rsidP="001B33B1">
      <w:pPr>
        <w:pStyle w:val="Heading5"/>
        <w:rPr>
          <w:lang w:val="de-DE"/>
        </w:rPr>
      </w:pPr>
      <w:r w:rsidRPr="006E6B05">
        <w:rPr>
          <w:lang w:val="de-DE"/>
        </w:rPr>
        <w:t>References</w:t>
      </w:r>
    </w:p>
    <w:p w14:paraId="1EF568FC" w14:textId="77777777" w:rsidR="002C583E" w:rsidRPr="002C583E" w:rsidRDefault="00483F13" w:rsidP="002C583E">
      <w:pPr>
        <w:pStyle w:val="Bibliography"/>
      </w:pPr>
      <w:r>
        <w:fldChar w:fldCharType="begin"/>
      </w:r>
      <w:r w:rsidR="00DD3C45" w:rsidRPr="006E6B05">
        <w:rPr>
          <w:lang w:val="de-DE"/>
        </w:rPr>
        <w:instrText xml:space="preserve"> ADDIN ZOTERO_BIBL {"uncited":[],"omitted":[],"custom":[]} CSL_BIBLIOGRAPHY </w:instrText>
      </w:r>
      <w:r>
        <w:fldChar w:fldCharType="separate"/>
      </w:r>
      <w:r w:rsidR="002C583E" w:rsidRPr="006E6B05">
        <w:rPr>
          <w:lang w:val="de-DE"/>
        </w:rPr>
        <w:t xml:space="preserve">Allen LG, Gibbard PL. 1993. </w:t>
      </w:r>
      <w:r w:rsidR="002C583E" w:rsidRPr="002C583E">
        <w:t xml:space="preserve">Pleistocene evolution of the Solent River of southern England. Quaternary Science Reviews </w:t>
      </w:r>
      <w:r w:rsidR="002C583E" w:rsidRPr="002C583E">
        <w:rPr>
          <w:b/>
          <w:bCs/>
        </w:rPr>
        <w:t>12</w:t>
      </w:r>
      <w:r w:rsidR="002C583E" w:rsidRPr="002C583E">
        <w:t xml:space="preserve"> : 503–528. DOI: 10.1016/0277-3791(93)90067-V</w:t>
      </w:r>
    </w:p>
    <w:p w14:paraId="47C952E1" w14:textId="77777777" w:rsidR="002C583E" w:rsidRPr="002C583E" w:rsidRDefault="002C583E" w:rsidP="002C583E">
      <w:pPr>
        <w:pStyle w:val="Bibliography"/>
      </w:pPr>
      <w:r w:rsidRPr="002C583E">
        <w:t xml:space="preserve">Bates MR, Briant RM, Rhodes EJ, Schwenninger J-L, Whittaker JE. 2010. A new chronological framework for Middle and Upper Pleistocene landscape evolution in the Sussex/Hampshire Coastal Corridor, UK. Proceedings of the Geologists’ Association </w:t>
      </w:r>
      <w:r w:rsidRPr="002C583E">
        <w:rPr>
          <w:b/>
          <w:bCs/>
        </w:rPr>
        <w:t>121</w:t>
      </w:r>
      <w:r w:rsidRPr="002C583E">
        <w:t xml:space="preserve"> : 369–392. DOI: 10.1016/j.pgeola.2010.02.004</w:t>
      </w:r>
    </w:p>
    <w:p w14:paraId="117D5895" w14:textId="77777777" w:rsidR="002C583E" w:rsidRPr="002C583E" w:rsidRDefault="002C583E" w:rsidP="002C583E">
      <w:pPr>
        <w:pStyle w:val="Bibliography"/>
      </w:pPr>
      <w:r w:rsidRPr="002C583E">
        <w:t>Booth P, Boston C, Oxford Archaeology, University of Oxford (eds). 2007. The Thames through time: the archaeology of the gravel terraces of the upper and middle Thames: the early historical period, AD 1-1000 . Published for Oxford Archaeology by Oxford University School of Archaeology: Oxford</w:t>
      </w:r>
    </w:p>
    <w:p w14:paraId="10BC139D" w14:textId="77777777" w:rsidR="002C583E" w:rsidRPr="002C583E" w:rsidRDefault="002C583E" w:rsidP="002C583E">
      <w:pPr>
        <w:pStyle w:val="Bibliography"/>
      </w:pPr>
      <w:r w:rsidRPr="002C583E">
        <w:t>British Geological Survey. 1997. Geological Survey of Great Britain (England and Wales, Drift Sheet 330</w:t>
      </w:r>
    </w:p>
    <w:p w14:paraId="1A492C74" w14:textId="77777777" w:rsidR="002C583E" w:rsidRPr="002C583E" w:rsidRDefault="002C583E" w:rsidP="002C583E">
      <w:pPr>
        <w:pStyle w:val="Bibliography"/>
      </w:pPr>
      <w:r w:rsidRPr="002C583E">
        <w:t xml:space="preserve">Brown A, Toms P, Carey C, Rhodes E. 2013. Geomorphology of the Anthropocene: Time-transgressive discontinuities of human-induced alluviation. Anthropocene </w:t>
      </w:r>
      <w:r w:rsidRPr="002C583E">
        <w:rPr>
          <w:b/>
          <w:bCs/>
        </w:rPr>
        <w:t>1</w:t>
      </w:r>
      <w:r w:rsidRPr="002C583E">
        <w:t xml:space="preserve"> : 3–13. DOI: 10.1016/j.ancene.2013.06.002</w:t>
      </w:r>
    </w:p>
    <w:p w14:paraId="043B1D62" w14:textId="77777777" w:rsidR="002C583E" w:rsidRPr="002C583E" w:rsidRDefault="002C583E" w:rsidP="002C583E">
      <w:pPr>
        <w:pStyle w:val="Bibliography"/>
      </w:pPr>
      <w:r w:rsidRPr="002C583E">
        <w:t xml:space="preserve">Brown AG, Lespez L, Sear DA, Macaire J-J, Houben P, Klimek K, Brazier RE, Van Oost K, Pears B. 2018. Natural vs anthropogenic streams in Europe: History, ecology and implications for restoration, river-rewilding and riverine ecosystem services. Earth-Science Reviews </w:t>
      </w:r>
      <w:r w:rsidRPr="002C583E">
        <w:rPr>
          <w:b/>
          <w:bCs/>
        </w:rPr>
        <w:t>180</w:t>
      </w:r>
      <w:r w:rsidRPr="002C583E">
        <w:t xml:space="preserve"> : 185–205. DOI: 10.1016/j.earscirev.2018.02.001</w:t>
      </w:r>
    </w:p>
    <w:p w14:paraId="6AE2F7C4" w14:textId="77777777" w:rsidR="002C583E" w:rsidRPr="002C583E" w:rsidRDefault="002C583E" w:rsidP="002C583E">
      <w:pPr>
        <w:pStyle w:val="Bibliography"/>
      </w:pPr>
      <w:r w:rsidRPr="002C583E">
        <w:t xml:space="preserve">Castro JM, Thorne CR. 2019. The stream evolution triangle: Integrating geology, hydrology, and biology. River Research and Applications </w:t>
      </w:r>
      <w:r w:rsidRPr="002C583E">
        <w:rPr>
          <w:b/>
          <w:bCs/>
        </w:rPr>
        <w:t>35</w:t>
      </w:r>
      <w:r w:rsidRPr="002C583E">
        <w:t xml:space="preserve"> : 315–326. DOI: 10.1002/rra.3421</w:t>
      </w:r>
    </w:p>
    <w:p w14:paraId="2047F8C4" w14:textId="77777777" w:rsidR="002C583E" w:rsidRPr="002C583E" w:rsidRDefault="002C583E" w:rsidP="002C583E">
      <w:pPr>
        <w:pStyle w:val="Bibliography"/>
      </w:pPr>
      <w:r w:rsidRPr="002C583E">
        <w:t xml:space="preserve">Cluer B, Thorne C. 2014. A STREAM EVOLUTION MODEL INTEGRATING HABITAT AND ECOSYSTEM BENEFITS: SEM INCORPORATING HABITAT AND ECOSYSTEM BENEFITS. River Research and Applications </w:t>
      </w:r>
      <w:r w:rsidRPr="002C583E">
        <w:rPr>
          <w:b/>
          <w:bCs/>
        </w:rPr>
        <w:t>30</w:t>
      </w:r>
      <w:r w:rsidRPr="002C583E">
        <w:t xml:space="preserve"> : 135–154. DOI: 10.1002/rra.2631</w:t>
      </w:r>
    </w:p>
    <w:p w14:paraId="041F33AD" w14:textId="77777777" w:rsidR="002C583E" w:rsidRPr="002C583E" w:rsidRDefault="002C583E" w:rsidP="002C583E">
      <w:pPr>
        <w:pStyle w:val="Bibliography"/>
      </w:pPr>
      <w:r w:rsidRPr="002C583E">
        <w:t>Collins AL, Walling DE. 2007. Fine</w:t>
      </w:r>
      <w:r w:rsidRPr="002C583E">
        <w:rPr>
          <w:rFonts w:ascii="Cambria Math" w:hAnsi="Cambria Math" w:cs="Cambria Math"/>
        </w:rPr>
        <w:t>‐</w:t>
      </w:r>
      <w:r w:rsidRPr="002C583E">
        <w:t xml:space="preserve">grained bed sediment storage within the main channel systems of the Frome and Piddle catchments, Dorset, UK. Hydrological Processes </w:t>
      </w:r>
      <w:r w:rsidRPr="002C583E">
        <w:rPr>
          <w:b/>
          <w:bCs/>
        </w:rPr>
        <w:t>21</w:t>
      </w:r>
      <w:r w:rsidRPr="002C583E">
        <w:t xml:space="preserve"> : 1448–1459. DOI: 10.1002/hyp.6269</w:t>
      </w:r>
    </w:p>
    <w:p w14:paraId="3C0E175D" w14:textId="77777777" w:rsidR="002C583E" w:rsidRPr="002C583E" w:rsidRDefault="002C583E" w:rsidP="002C583E">
      <w:pPr>
        <w:pStyle w:val="Bibliography"/>
      </w:pPr>
      <w:r w:rsidRPr="002C583E">
        <w:t>Cook HF. 2018. New Forest: the forging of a landscape . Paperback edition. Windgather Press, an imprint of Oxbow Books: Oxford ; Havertown, PA</w:t>
      </w:r>
    </w:p>
    <w:p w14:paraId="03A32860" w14:textId="77777777" w:rsidR="002C583E" w:rsidRPr="002C583E" w:rsidRDefault="002C583E" w:rsidP="002C583E">
      <w:pPr>
        <w:pStyle w:val="Bibliography"/>
      </w:pPr>
      <w:r w:rsidRPr="002C583E">
        <w:t xml:space="preserve">Davies NS, Gibling MR. 2011. Evolution of fixed-channel alluvial plains in response to Carboniferous vegetation. Nature Geoscience </w:t>
      </w:r>
      <w:r w:rsidRPr="002C583E">
        <w:rPr>
          <w:b/>
          <w:bCs/>
        </w:rPr>
        <w:t>4</w:t>
      </w:r>
      <w:r w:rsidRPr="002C583E">
        <w:t xml:space="preserve"> : 629–633. DOI: 10.1038/ngeo1237</w:t>
      </w:r>
    </w:p>
    <w:p w14:paraId="25509955" w14:textId="77777777" w:rsidR="002C583E" w:rsidRPr="002C583E" w:rsidRDefault="002C583E" w:rsidP="002C583E">
      <w:pPr>
        <w:pStyle w:val="Bibliography"/>
      </w:pPr>
      <w:r w:rsidRPr="002C583E">
        <w:lastRenderedPageBreak/>
        <w:t xml:space="preserve">Ejarque A, Beauger A, Miras Y, Peiry J-L, Voldoire O, Vautier F, Benbakkar M, Steiger J. 2015. Historical fluvial palaeodynamics and multi-proxy palaeoenvironmental analyses of a palaeochannel, Allier River, France. Geodinamica Acta </w:t>
      </w:r>
      <w:r w:rsidRPr="002C583E">
        <w:rPr>
          <w:b/>
          <w:bCs/>
        </w:rPr>
        <w:t>27</w:t>
      </w:r>
      <w:r w:rsidRPr="002C583E">
        <w:t xml:space="preserve"> : 25–47. DOI: 10.1080/09853111.2013.877232</w:t>
      </w:r>
    </w:p>
    <w:p w14:paraId="20171D09" w14:textId="77777777" w:rsidR="002C583E" w:rsidRPr="002C583E" w:rsidRDefault="002C583E" w:rsidP="002C583E">
      <w:pPr>
        <w:pStyle w:val="Bibliography"/>
      </w:pPr>
      <w:r w:rsidRPr="002C583E">
        <w:t>Everard CE. 1954. The Solent River: A Geomorphological Study. Transactions and Papers (Institute of British Geographers) : 41. DOI: 10.2307/621132</w:t>
      </w:r>
    </w:p>
    <w:p w14:paraId="31C19CDD" w14:textId="77777777" w:rsidR="002C583E" w:rsidRPr="002C583E" w:rsidRDefault="002C583E" w:rsidP="002C583E">
      <w:pPr>
        <w:pStyle w:val="Bibliography"/>
      </w:pPr>
      <w:r w:rsidRPr="002C583E">
        <w:t xml:space="preserve">Grant MJ, Hughes PDM, Barber KE. 2014. Climatic influence upon early to mid-Holocene fire regimes within temperate woodlands: a multi-proxy reconstruction from the New Forest, southern England: HOLOCENE FIRE REGIMES IN THE NEW FOREST, ENGLAND. Journal of Quaternary Science </w:t>
      </w:r>
      <w:r w:rsidRPr="002C583E">
        <w:rPr>
          <w:b/>
          <w:bCs/>
        </w:rPr>
        <w:t>29</w:t>
      </w:r>
      <w:r w:rsidRPr="002C583E">
        <w:t xml:space="preserve"> : 175–188. DOI: 10.1002/jqs.2692</w:t>
      </w:r>
    </w:p>
    <w:p w14:paraId="6BABA5C5" w14:textId="77777777" w:rsidR="002C583E" w:rsidRPr="002C583E" w:rsidRDefault="002C583E" w:rsidP="002C583E">
      <w:pPr>
        <w:pStyle w:val="Bibliography"/>
      </w:pPr>
      <w:r w:rsidRPr="002C583E">
        <w:t xml:space="preserve">Harwood K, Brown AG. 1993. Fluvial processes in a forested anastomosing river: Flood partitioning and changing flow patterns. Earth Surface Processes and Landforms </w:t>
      </w:r>
      <w:r w:rsidRPr="002C583E">
        <w:rPr>
          <w:b/>
          <w:bCs/>
        </w:rPr>
        <w:t>18</w:t>
      </w:r>
      <w:r w:rsidRPr="002C583E">
        <w:t xml:space="preserve"> : 741–748. DOI: 10.1002/esp.3290180808</w:t>
      </w:r>
    </w:p>
    <w:p w14:paraId="33036E74" w14:textId="77777777" w:rsidR="002C583E" w:rsidRPr="002C583E" w:rsidRDefault="002C583E" w:rsidP="002C583E">
      <w:pPr>
        <w:pStyle w:val="Bibliography"/>
      </w:pPr>
      <w:r w:rsidRPr="002C583E">
        <w:t xml:space="preserve">Jeffries R, Darby SE, Sear DA. 2003. The influence of vegetation and organic debris on flood-plain sediment dynamics: case study of a low-order stream in the New Forest, England. Geomorphology </w:t>
      </w:r>
      <w:r w:rsidRPr="002C583E">
        <w:rPr>
          <w:b/>
          <w:bCs/>
        </w:rPr>
        <w:t>51</w:t>
      </w:r>
      <w:r w:rsidRPr="002C583E">
        <w:t xml:space="preserve"> : 61–80. DOI: 10.1016/S0169-555X(02)00325-2</w:t>
      </w:r>
    </w:p>
    <w:p w14:paraId="25B12398" w14:textId="77777777" w:rsidR="002C583E" w:rsidRPr="002C583E" w:rsidRDefault="002C583E" w:rsidP="002C583E">
      <w:pPr>
        <w:pStyle w:val="Bibliography"/>
      </w:pPr>
      <w:r w:rsidRPr="002C583E">
        <w:t>Jones AF, Brewer PA, Johnstone E, Macklin MG. 2007. High</w:t>
      </w:r>
      <w:r w:rsidRPr="002C583E">
        <w:rPr>
          <w:rFonts w:ascii="Cambria Math" w:hAnsi="Cambria Math" w:cs="Cambria Math"/>
        </w:rPr>
        <w:t>‐</w:t>
      </w:r>
      <w:r w:rsidRPr="002C583E">
        <w:t xml:space="preserve">resolution interpretative geomorphological mapping of river valley environments using airborne LiDAR data. Earth Surface Processes and Landforms </w:t>
      </w:r>
      <w:r w:rsidRPr="002C583E">
        <w:rPr>
          <w:b/>
          <w:bCs/>
        </w:rPr>
        <w:t>32</w:t>
      </w:r>
      <w:r w:rsidRPr="002C583E">
        <w:t xml:space="preserve"> : 1574–1592. DOI: 10.1002/esp.1505</w:t>
      </w:r>
    </w:p>
    <w:p w14:paraId="17AF54B0" w14:textId="77777777" w:rsidR="002C583E" w:rsidRPr="002C583E" w:rsidRDefault="002C583E" w:rsidP="002C583E">
      <w:pPr>
        <w:pStyle w:val="Bibliography"/>
      </w:pPr>
      <w:r w:rsidRPr="002C583E">
        <w:t xml:space="preserve">Jones AF, Macklin MG, Brewer PA. 2012. A geochemical record of flooding on the upper River Severn, UK, during the last 3750years. Geomorphology </w:t>
      </w:r>
      <w:r w:rsidRPr="002C583E">
        <w:rPr>
          <w:b/>
          <w:bCs/>
        </w:rPr>
        <w:t>179</w:t>
      </w:r>
      <w:r w:rsidRPr="002C583E">
        <w:t xml:space="preserve"> : 89–105. DOI: 10.1016/j.geomorph.2012.08.003</w:t>
      </w:r>
    </w:p>
    <w:p w14:paraId="3C50AEF1" w14:textId="77777777" w:rsidR="002C583E" w:rsidRPr="002C583E" w:rsidRDefault="002C583E" w:rsidP="002C583E">
      <w:pPr>
        <w:pStyle w:val="Bibliography"/>
      </w:pPr>
      <w:r w:rsidRPr="002C583E">
        <w:t>King C, Gale AS, Barry TL (eds). 2016. A revised correlation of Tertiary rocks in the British Isles and adjacent areas of NW Europe . First edition. The Geological Society of London [online] Available from: https://www.lyellcollection.org/doi/book/10.1144/SR27 (Accessed 17 February 2024)</w:t>
      </w:r>
    </w:p>
    <w:p w14:paraId="7E542691" w14:textId="77777777" w:rsidR="002C583E" w:rsidRPr="002C583E" w:rsidRDefault="002C583E" w:rsidP="002C583E">
      <w:pPr>
        <w:pStyle w:val="Bibliography"/>
      </w:pPr>
      <w:r w:rsidRPr="002C583E">
        <w:t>Kondolf GM, Piégay H. 2003. Tools in Fluvial Geomorphology</w:t>
      </w:r>
    </w:p>
    <w:p w14:paraId="7D5892C4" w14:textId="77777777" w:rsidR="002C583E" w:rsidRPr="00E64545" w:rsidRDefault="002C583E" w:rsidP="002C583E">
      <w:pPr>
        <w:pStyle w:val="Bibliography"/>
        <w:rPr>
          <w:lang w:val="de-DE"/>
        </w:rPr>
      </w:pPr>
      <w:r w:rsidRPr="002C583E">
        <w:t xml:space="preserve">Lechner A. 2009. Palaeohydrologic conditions and geomorphic processes during the Postglacial in the Palatine Upper Rhine river floodplain. </w:t>
      </w:r>
      <w:r w:rsidRPr="00E64545">
        <w:rPr>
          <w:lang w:val="de-DE"/>
        </w:rPr>
        <w:t xml:space="preserve">Zeitschrift für Geomorphologie </w:t>
      </w:r>
      <w:r w:rsidRPr="00E64545">
        <w:rPr>
          <w:b/>
          <w:bCs/>
          <w:lang w:val="de-DE"/>
        </w:rPr>
        <w:t>53</w:t>
      </w:r>
      <w:r w:rsidRPr="00E64545">
        <w:rPr>
          <w:lang w:val="de-DE"/>
        </w:rPr>
        <w:t xml:space="preserve"> : 217–245. DOI: 10.1127/0372-8854/2009/0053-0217</w:t>
      </w:r>
    </w:p>
    <w:p w14:paraId="4A03606A" w14:textId="77777777" w:rsidR="002C583E" w:rsidRPr="002C583E" w:rsidRDefault="002C583E" w:rsidP="002C583E">
      <w:pPr>
        <w:pStyle w:val="Bibliography"/>
      </w:pPr>
      <w:r w:rsidRPr="00E64545">
        <w:rPr>
          <w:lang w:val="de-DE"/>
        </w:rPr>
        <w:t xml:space="preserve">Macklin MG, Lewin J, Jones AF. 2014. </w:t>
      </w:r>
      <w:r w:rsidRPr="002C583E">
        <w:t xml:space="preserve">Anthropogenic alluvium: An evidence-based meta-analysis for the UK Holocene. Anthropocene </w:t>
      </w:r>
      <w:r w:rsidRPr="002C583E">
        <w:rPr>
          <w:b/>
          <w:bCs/>
        </w:rPr>
        <w:t>6</w:t>
      </w:r>
      <w:r w:rsidRPr="002C583E">
        <w:t xml:space="preserve"> : 26–38. DOI: 10.1016/j.ancene.2014.03.003</w:t>
      </w:r>
    </w:p>
    <w:p w14:paraId="7E969C0B" w14:textId="77777777" w:rsidR="002C583E" w:rsidRPr="002C583E" w:rsidRDefault="002C583E" w:rsidP="002C583E">
      <w:pPr>
        <w:pStyle w:val="Bibliography"/>
      </w:pPr>
      <w:r w:rsidRPr="002C583E">
        <w:t xml:space="preserve">Marshall A, Wohl E. 2023. The continuum of wood-induced channel bifurcations. Frontiers in Water </w:t>
      </w:r>
      <w:r w:rsidRPr="002C583E">
        <w:rPr>
          <w:b/>
          <w:bCs/>
        </w:rPr>
        <w:t>5</w:t>
      </w:r>
      <w:r w:rsidRPr="002C583E">
        <w:t xml:space="preserve"> : 1155623. DOI: 10.3389/frwa.2023.1155623</w:t>
      </w:r>
    </w:p>
    <w:p w14:paraId="72ED5485" w14:textId="77777777" w:rsidR="002C583E" w:rsidRPr="002C583E" w:rsidRDefault="002C583E" w:rsidP="002C583E">
      <w:pPr>
        <w:pStyle w:val="Bibliography"/>
      </w:pPr>
      <w:r w:rsidRPr="002C583E">
        <w:t xml:space="preserve">Miall AD. 1977. A review of the braided-river depositional environment. Earth-Science Reviews </w:t>
      </w:r>
      <w:r w:rsidRPr="002C583E">
        <w:rPr>
          <w:b/>
          <w:bCs/>
        </w:rPr>
        <w:t>13</w:t>
      </w:r>
      <w:r w:rsidRPr="002C583E">
        <w:t xml:space="preserve"> : 1–62. DOI: 10.1016/0012-8252(77)90055-1</w:t>
      </w:r>
    </w:p>
    <w:p w14:paraId="15D05C58" w14:textId="77777777" w:rsidR="002C583E" w:rsidRPr="002C583E" w:rsidRDefault="002C583E" w:rsidP="002C583E">
      <w:pPr>
        <w:pStyle w:val="Bibliography"/>
      </w:pPr>
      <w:r w:rsidRPr="002C583E">
        <w:t xml:space="preserve">Montgomery DR, Piégay H. 2003. Wood in rivers: interactions with channel morphology and processes. Geomorphology </w:t>
      </w:r>
      <w:r w:rsidRPr="002C583E">
        <w:rPr>
          <w:b/>
          <w:bCs/>
        </w:rPr>
        <w:t>51</w:t>
      </w:r>
      <w:r w:rsidRPr="002C583E">
        <w:t xml:space="preserve"> : 1–5. DOI: 10.1016/S0169-555X(02)00322-7</w:t>
      </w:r>
    </w:p>
    <w:p w14:paraId="75735057" w14:textId="77777777" w:rsidR="002C583E" w:rsidRPr="002C583E" w:rsidRDefault="002C583E" w:rsidP="002C583E">
      <w:pPr>
        <w:pStyle w:val="Bibliography"/>
      </w:pPr>
      <w:r w:rsidRPr="002C583E">
        <w:t>Mott MacDonald. 2024. Wootton wetland restoration, UK [online] Available from: https://www.mottmac.com/article/66378/wootton-wetland-restoration-</w:t>
      </w:r>
      <w:r w:rsidRPr="002C583E">
        <w:lastRenderedPageBreak/>
        <w:t>uk#:~:text=The%20overall%20aim%20of%20the,increasing%20connectivity%20with%20the%20floodplain. (Accessed 13 February 2024)</w:t>
      </w:r>
    </w:p>
    <w:p w14:paraId="63DE1888" w14:textId="77777777" w:rsidR="002C583E" w:rsidRPr="002C583E" w:rsidRDefault="002C583E" w:rsidP="002C583E">
      <w:pPr>
        <w:pStyle w:val="Bibliography"/>
      </w:pPr>
      <w:r w:rsidRPr="002C583E">
        <w:t xml:space="preserve">Newson MalcolmD, Large ARG. 2006. ‘Natural’ rivers, ‘hydromorphological quality’ and river restoration: a challenging new agenda for applied fluvial geomorphology. Earth Surface Processes and Landforms </w:t>
      </w:r>
      <w:r w:rsidRPr="002C583E">
        <w:rPr>
          <w:b/>
          <w:bCs/>
        </w:rPr>
        <w:t>31</w:t>
      </w:r>
      <w:r w:rsidRPr="002C583E">
        <w:t xml:space="preserve"> : 1606–1624. DOI: 10.1002/esp.1430</w:t>
      </w:r>
    </w:p>
    <w:p w14:paraId="5A600E38" w14:textId="77777777" w:rsidR="002C583E" w:rsidRPr="002C583E" w:rsidRDefault="002C583E" w:rsidP="002C583E">
      <w:pPr>
        <w:pStyle w:val="Bibliography"/>
      </w:pPr>
      <w:r w:rsidRPr="002C583E">
        <w:t xml:space="preserve">O’Connor JE, Jones MA, Haluska TL. 2003. Flood plain and channel dynamics of the Quinault and Queets Rivers, Washington, USA. Geomorphology </w:t>
      </w:r>
      <w:r w:rsidRPr="002C583E">
        <w:rPr>
          <w:b/>
          <w:bCs/>
        </w:rPr>
        <w:t>51</w:t>
      </w:r>
      <w:r w:rsidRPr="002C583E">
        <w:t xml:space="preserve"> : 31–59. DOI: 10.1016/S0169-555X(02)00324-0</w:t>
      </w:r>
    </w:p>
    <w:p w14:paraId="320E5B01" w14:textId="77777777" w:rsidR="002C583E" w:rsidRPr="002C583E" w:rsidRDefault="002C583E" w:rsidP="002C583E">
      <w:pPr>
        <w:pStyle w:val="Bibliography"/>
      </w:pPr>
      <w:r w:rsidRPr="002C583E">
        <w:t>Putman RJ. 1986. Grazing in Temperate Ecosystems Large Herbivores and the Ecology of the New Forest . Springer Netherlands: Dordrecht [online] Available from: http://link.springer.com/10.1007/978-94-011-6081-0 (Accessed 17 February 2024)</w:t>
      </w:r>
    </w:p>
    <w:p w14:paraId="6BC5F4FA" w14:textId="77777777" w:rsidR="002C583E" w:rsidRPr="002C583E" w:rsidRDefault="002C583E" w:rsidP="002C583E">
      <w:pPr>
        <w:pStyle w:val="Bibliography"/>
      </w:pPr>
      <w:r w:rsidRPr="00E64545">
        <w:rPr>
          <w:lang w:val="de-DE"/>
        </w:rPr>
        <w:t xml:space="preserve">Reynolds PJ, Catt JA, Weir AH, Fisher GC. 1996. </w:t>
      </w:r>
      <w:r w:rsidRPr="002C583E">
        <w:t xml:space="preserve">Stratigraphy and origin of New Forest brickearths, England. Journal of Quaternary Science </w:t>
      </w:r>
      <w:r w:rsidRPr="002C583E">
        <w:rPr>
          <w:b/>
          <w:bCs/>
        </w:rPr>
        <w:t>11</w:t>
      </w:r>
      <w:r w:rsidRPr="002C583E">
        <w:t xml:space="preserve"> : 203–216. DOI: 10.1002/(SICI)1099-1417(199605/06)11:3&lt;203::AID-JQS243&gt;3.0.CO;2-K</w:t>
      </w:r>
    </w:p>
    <w:p w14:paraId="2453FCD4" w14:textId="77777777" w:rsidR="002C583E" w:rsidRPr="002C583E" w:rsidRDefault="002C583E" w:rsidP="002C583E">
      <w:pPr>
        <w:pStyle w:val="Bibliography"/>
      </w:pPr>
      <w:r w:rsidRPr="002C583E">
        <w:t>River Restoration Centre. 2021. 1.11 Returning a woodland stream to its former sinuous course. In Manual of River Restoration Techniques , . [online] Available from: https://www.therrc.co.uk/manual-river-restoration-techniques (Accessed 18 February 2024)</w:t>
      </w:r>
    </w:p>
    <w:p w14:paraId="45171AF8" w14:textId="77777777" w:rsidR="002C583E" w:rsidRPr="002C583E" w:rsidRDefault="002C583E" w:rsidP="002C583E">
      <w:pPr>
        <w:pStyle w:val="Bibliography"/>
      </w:pPr>
      <w:r w:rsidRPr="002C583E">
        <w:t xml:space="preserve">Sear DA, Millington CE, Kitts DR, Jeffries R. 2010a. Logjam controls on channel:floodplain interactions in wooded catchments and their role in the formation of multi-channel patterns. Geomorphology </w:t>
      </w:r>
      <w:r w:rsidRPr="002C583E">
        <w:rPr>
          <w:b/>
          <w:bCs/>
        </w:rPr>
        <w:t>116</w:t>
      </w:r>
      <w:r w:rsidRPr="002C583E">
        <w:t xml:space="preserve"> : 305–319. DOI: 10.1016/j.geomorph.2009.11.022</w:t>
      </w:r>
    </w:p>
    <w:p w14:paraId="227280A6" w14:textId="77777777" w:rsidR="002C583E" w:rsidRPr="002C583E" w:rsidRDefault="002C583E" w:rsidP="002C583E">
      <w:pPr>
        <w:pStyle w:val="Bibliography"/>
      </w:pPr>
      <w:r w:rsidRPr="002C583E">
        <w:t>Sear DA, Newson MD, Thorne CR. 2010b. Guidebook of applied fluvial geomorphology . Thomas Telford Ltd</w:t>
      </w:r>
    </w:p>
    <w:p w14:paraId="1DBE3101" w14:textId="77777777" w:rsidR="002C583E" w:rsidRPr="002C583E" w:rsidRDefault="002C583E" w:rsidP="002C583E">
      <w:pPr>
        <w:pStyle w:val="Bibliography"/>
      </w:pPr>
      <w:r w:rsidRPr="002C583E">
        <w:t>Tubbs CR. 2011. The New Forest: An Ecological History</w:t>
      </w:r>
    </w:p>
    <w:p w14:paraId="246ABEE5" w14:textId="77777777" w:rsidR="002C583E" w:rsidRPr="002C583E" w:rsidRDefault="002C583E" w:rsidP="002C583E">
      <w:pPr>
        <w:pStyle w:val="Bibliography"/>
      </w:pPr>
      <w:r w:rsidRPr="002C583E">
        <w:t xml:space="preserve">Tuckfield CG. 1980. Stream channel stability and forest drainage in the new forest, hampshire. Earth Surface Processes </w:t>
      </w:r>
      <w:r w:rsidRPr="002C583E">
        <w:rPr>
          <w:b/>
          <w:bCs/>
        </w:rPr>
        <w:t>5</w:t>
      </w:r>
      <w:r w:rsidRPr="002C583E">
        <w:t xml:space="preserve"> : 317–329. DOI: 10.1002/esp.3760050404</w:t>
      </w:r>
    </w:p>
    <w:p w14:paraId="2E2A0E44" w14:textId="77777777" w:rsidR="002C583E" w:rsidRPr="002C583E" w:rsidRDefault="002C583E" w:rsidP="002C583E">
      <w:pPr>
        <w:pStyle w:val="Bibliography"/>
      </w:pPr>
      <w:r w:rsidRPr="002C583E">
        <w:t>Viles HA. 2011. Biogeomorphology. In The SAGE handbook of geomorphology , . SAGE: Los Angeles;</w:t>
      </w:r>
    </w:p>
    <w:p w14:paraId="1E720D96" w14:textId="77777777" w:rsidR="002C583E" w:rsidRPr="002C583E" w:rsidRDefault="002C583E" w:rsidP="002C583E">
      <w:pPr>
        <w:pStyle w:val="Bibliography"/>
      </w:pPr>
      <w:r w:rsidRPr="002C583E">
        <w:t xml:space="preserve">Westoby MJ, Brasington J, Glasser NF, Hambrey MJ, Reynolds JM. 2012. ‘Structure-from-Motion’ photogrammetry: A low-cost, effective tool for geoscience applications. Geomorphology </w:t>
      </w:r>
      <w:r w:rsidRPr="002C583E">
        <w:rPr>
          <w:b/>
          <w:bCs/>
        </w:rPr>
        <w:t>179</w:t>
      </w:r>
      <w:r w:rsidRPr="002C583E">
        <w:t xml:space="preserve"> : 300–314. DOI: 10.1016/j.geomorph.2012.08.021</w:t>
      </w:r>
    </w:p>
    <w:p w14:paraId="188006E4" w14:textId="77777777" w:rsidR="002C583E" w:rsidRPr="002C583E" w:rsidRDefault="002C583E" w:rsidP="002C583E">
      <w:pPr>
        <w:pStyle w:val="Bibliography"/>
      </w:pPr>
      <w:r w:rsidRPr="002C583E">
        <w:t xml:space="preserve">Wohl E, Castro J, Cluer B, Merritts D, Powers P, Staab B, Thorne C. 2021. Rediscovering, Reevaluating, and Restoring Lost River-Wetland Corridors. Frontiers in Earth Science </w:t>
      </w:r>
      <w:r w:rsidRPr="002C583E">
        <w:rPr>
          <w:b/>
          <w:bCs/>
        </w:rPr>
        <w:t>9</w:t>
      </w:r>
      <w:r w:rsidRPr="002C583E">
        <w:t xml:space="preserve"> : 653623. DOI: 10.3389/feart.2021.653623</w:t>
      </w:r>
    </w:p>
    <w:p w14:paraId="029512AD" w14:textId="77777777" w:rsidR="002C583E" w:rsidRPr="002C583E" w:rsidRDefault="002C583E" w:rsidP="002C583E">
      <w:pPr>
        <w:pStyle w:val="Bibliography"/>
      </w:pPr>
      <w:r w:rsidRPr="002C583E">
        <w:t xml:space="preserve">Zolitschka B, Behre K-E, Schneider J. 2003. Human and climatic impact on the environment as derived from colluvial, fluvial and lacustrine archives—examples from the Bronze Age to the Migration period, Germany. Quaternary Science Reviews </w:t>
      </w:r>
      <w:r w:rsidRPr="002C583E">
        <w:rPr>
          <w:b/>
          <w:bCs/>
        </w:rPr>
        <w:t>22</w:t>
      </w:r>
      <w:r w:rsidRPr="002C583E">
        <w:t xml:space="preserve"> : 81–100. DOI: 10.1016/S0277-3791(02)00182-8</w:t>
      </w:r>
    </w:p>
    <w:p w14:paraId="259A8391" w14:textId="3954215D" w:rsidR="00483F13" w:rsidRDefault="00483F13" w:rsidP="00483F13">
      <w:r>
        <w:fldChar w:fldCharType="end"/>
      </w:r>
    </w:p>
    <w:p w14:paraId="6AD3651C" w14:textId="77777777" w:rsidR="00483F13" w:rsidRPr="00483F13" w:rsidRDefault="00483F13" w:rsidP="00483F13"/>
    <w:p w14:paraId="6324BEC5" w14:textId="6561531F" w:rsidR="009765DE" w:rsidRDefault="009765DE" w:rsidP="002C0538">
      <w:pPr>
        <w:pStyle w:val="Heading5"/>
      </w:pPr>
      <w:r w:rsidRPr="002C0538">
        <w:t>Tables</w:t>
      </w:r>
    </w:p>
    <w:p w14:paraId="197CFAA4" w14:textId="77777777" w:rsidR="00E66839" w:rsidRPr="00E66839" w:rsidRDefault="00E66839" w:rsidP="00E66839"/>
    <w:p w14:paraId="03B52AD3" w14:textId="3DE20A58" w:rsidR="008B14C5" w:rsidRPr="00233111" w:rsidRDefault="00D15D43" w:rsidP="00233111">
      <w:pPr>
        <w:pStyle w:val="Caption"/>
        <w:keepNext/>
        <w:rPr>
          <w:i w:val="0"/>
          <w:iCs w:val="0"/>
          <w:color w:val="auto"/>
          <w:sz w:val="22"/>
          <w:szCs w:val="22"/>
          <w:lang w:eastAsia="en-GB"/>
        </w:rPr>
      </w:pPr>
      <w:bookmarkStart w:id="0" w:name="_Ref160005882"/>
      <w:r w:rsidRPr="00233111">
        <w:rPr>
          <w:b/>
          <w:bCs/>
          <w:i w:val="0"/>
          <w:iCs w:val="0"/>
          <w:color w:val="auto"/>
          <w:sz w:val="22"/>
          <w:szCs w:val="22"/>
          <w:lang w:eastAsia="en-GB"/>
        </w:rPr>
        <w:t xml:space="preserve">Table </w:t>
      </w:r>
      <w:r w:rsidRPr="00233111">
        <w:rPr>
          <w:b/>
          <w:bCs/>
          <w:i w:val="0"/>
          <w:iCs w:val="0"/>
          <w:color w:val="auto"/>
          <w:sz w:val="22"/>
          <w:szCs w:val="22"/>
          <w:lang w:eastAsia="en-GB"/>
        </w:rPr>
        <w:fldChar w:fldCharType="begin"/>
      </w:r>
      <w:r w:rsidRPr="00233111">
        <w:rPr>
          <w:b/>
          <w:bCs/>
          <w:i w:val="0"/>
          <w:iCs w:val="0"/>
          <w:color w:val="auto"/>
          <w:sz w:val="22"/>
          <w:szCs w:val="22"/>
          <w:lang w:eastAsia="en-GB"/>
        </w:rPr>
        <w:instrText xml:space="preserve"> SEQ Table \* ARABIC </w:instrText>
      </w:r>
      <w:r w:rsidRPr="00233111">
        <w:rPr>
          <w:b/>
          <w:bCs/>
          <w:i w:val="0"/>
          <w:iCs w:val="0"/>
          <w:color w:val="auto"/>
          <w:sz w:val="22"/>
          <w:szCs w:val="22"/>
          <w:lang w:eastAsia="en-GB"/>
        </w:rPr>
        <w:fldChar w:fldCharType="separate"/>
      </w:r>
      <w:r w:rsidRPr="00233111">
        <w:rPr>
          <w:b/>
          <w:bCs/>
          <w:i w:val="0"/>
          <w:iCs w:val="0"/>
          <w:color w:val="auto"/>
          <w:sz w:val="22"/>
          <w:szCs w:val="22"/>
          <w:lang w:eastAsia="en-GB"/>
        </w:rPr>
        <w:t>1</w:t>
      </w:r>
      <w:r w:rsidRPr="00233111">
        <w:rPr>
          <w:b/>
          <w:bCs/>
          <w:i w:val="0"/>
          <w:iCs w:val="0"/>
          <w:color w:val="auto"/>
          <w:sz w:val="22"/>
          <w:szCs w:val="22"/>
          <w:lang w:eastAsia="en-GB"/>
        </w:rPr>
        <w:fldChar w:fldCharType="end"/>
      </w:r>
      <w:bookmarkEnd w:id="0"/>
      <w:r w:rsidR="00233111" w:rsidRPr="00233111">
        <w:rPr>
          <w:b/>
          <w:bCs/>
          <w:i w:val="0"/>
          <w:iCs w:val="0"/>
          <w:color w:val="auto"/>
          <w:sz w:val="22"/>
          <w:szCs w:val="22"/>
          <w:lang w:eastAsia="en-GB"/>
        </w:rPr>
        <w:t xml:space="preserve"> </w:t>
      </w:r>
      <w:r w:rsidR="008B14C5" w:rsidRPr="00233111">
        <w:rPr>
          <w:b/>
          <w:bCs/>
          <w:i w:val="0"/>
          <w:iCs w:val="0"/>
          <w:color w:val="auto"/>
          <w:sz w:val="22"/>
          <w:szCs w:val="22"/>
          <w:lang w:eastAsia="en-GB"/>
        </w:rPr>
        <w:t>–</w:t>
      </w:r>
      <w:r w:rsidR="008B14C5" w:rsidRPr="00233111">
        <w:rPr>
          <w:i w:val="0"/>
          <w:iCs w:val="0"/>
          <w:color w:val="auto"/>
          <w:sz w:val="22"/>
          <w:szCs w:val="22"/>
          <w:lang w:eastAsia="en-GB"/>
        </w:rPr>
        <w:t xml:space="preserve"> Summary of the WEBODM outputs after processing </w:t>
      </w:r>
    </w:p>
    <w:p w14:paraId="58389553" w14:textId="77777777" w:rsidR="008B14C5" w:rsidRDefault="008B14C5" w:rsidP="008B14C5"/>
    <w:tbl>
      <w:tblPr>
        <w:tblStyle w:val="PlainTable4"/>
        <w:tblW w:w="6648" w:type="dxa"/>
        <w:tblLook w:val="04A0" w:firstRow="1" w:lastRow="0" w:firstColumn="1" w:lastColumn="0" w:noHBand="0" w:noVBand="1"/>
      </w:tblPr>
      <w:tblGrid>
        <w:gridCol w:w="3679"/>
        <w:gridCol w:w="2969"/>
      </w:tblGrid>
      <w:tr w:rsidR="008B14C5" w:rsidRPr="00A52797" w14:paraId="1AF9EB7E" w14:textId="77777777">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79" w:type="dxa"/>
            <w:noWrap/>
            <w:hideMark/>
          </w:tcPr>
          <w:p w14:paraId="0DC58598" w14:textId="77777777" w:rsidR="008B14C5" w:rsidRPr="00A52797" w:rsidRDefault="008B14C5">
            <w:pPr>
              <w:spacing w:line="240" w:lineRule="auto"/>
              <w:rPr>
                <w:rFonts w:ascii="Aptos Narrow" w:eastAsia="Times New Roman" w:hAnsi="Aptos Narrow" w:cs="Times New Roman"/>
                <w:color w:val="000000"/>
                <w:lang w:eastAsia="en-GB"/>
              </w:rPr>
            </w:pPr>
            <w:r w:rsidRPr="00A52797">
              <w:rPr>
                <w:rFonts w:ascii="Aptos Narrow" w:eastAsia="Times New Roman" w:hAnsi="Aptos Narrow" w:cs="Times New Roman"/>
                <w:color w:val="000000"/>
                <w:lang w:eastAsia="en-GB"/>
              </w:rPr>
              <w:t>Reconstructed Images</w:t>
            </w:r>
          </w:p>
        </w:tc>
        <w:tc>
          <w:tcPr>
            <w:tcW w:w="2969" w:type="dxa"/>
            <w:noWrap/>
            <w:hideMark/>
          </w:tcPr>
          <w:p w14:paraId="6DA2D608" w14:textId="77777777" w:rsidR="008B14C5" w:rsidRPr="00A52797" w:rsidRDefault="008B14C5">
            <w:pPr>
              <w:spacing w:line="240" w:lineRule="auto"/>
              <w:cnfStyle w:val="100000000000" w:firstRow="1" w:lastRow="0" w:firstColumn="0" w:lastColumn="0" w:oddVBand="0" w:evenVBand="0" w:oddHBand="0" w:evenHBand="0" w:firstRowFirstColumn="0" w:firstRowLastColumn="0" w:lastRowFirstColumn="0" w:lastRowLastColumn="0"/>
              <w:rPr>
                <w:rFonts w:ascii="Aptos Narrow" w:eastAsia="Times New Roman" w:hAnsi="Aptos Narrow" w:cs="Times New Roman"/>
                <w:color w:val="000000"/>
                <w:lang w:eastAsia="en-GB"/>
              </w:rPr>
            </w:pPr>
            <w:r w:rsidRPr="00A52797">
              <w:rPr>
                <w:rFonts w:ascii="Aptos Narrow" w:eastAsia="Times New Roman" w:hAnsi="Aptos Narrow" w:cs="Times New Roman"/>
                <w:color w:val="000000"/>
                <w:lang w:eastAsia="en-GB"/>
              </w:rPr>
              <w:t xml:space="preserve"> 177 over 177 shots (100.0%)</w:t>
            </w:r>
          </w:p>
        </w:tc>
      </w:tr>
      <w:tr w:rsidR="008B14C5" w:rsidRPr="00A52797" w14:paraId="342551F1"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79" w:type="dxa"/>
            <w:noWrap/>
            <w:hideMark/>
          </w:tcPr>
          <w:p w14:paraId="00CBFA8C" w14:textId="77777777" w:rsidR="008B14C5" w:rsidRPr="00A52797" w:rsidRDefault="008B14C5">
            <w:pPr>
              <w:spacing w:line="240" w:lineRule="auto"/>
              <w:rPr>
                <w:rFonts w:ascii="Aptos Narrow" w:eastAsia="Times New Roman" w:hAnsi="Aptos Narrow" w:cs="Times New Roman"/>
                <w:color w:val="000000"/>
                <w:lang w:eastAsia="en-GB"/>
              </w:rPr>
            </w:pPr>
            <w:r w:rsidRPr="00A52797">
              <w:rPr>
                <w:rFonts w:ascii="Aptos Narrow" w:eastAsia="Times New Roman" w:hAnsi="Aptos Narrow" w:cs="Times New Roman"/>
                <w:color w:val="000000"/>
                <w:lang w:eastAsia="en-GB"/>
              </w:rPr>
              <w:t>Reconstructed Points (Sparse)</w:t>
            </w:r>
          </w:p>
        </w:tc>
        <w:tc>
          <w:tcPr>
            <w:tcW w:w="2969" w:type="dxa"/>
            <w:noWrap/>
            <w:hideMark/>
          </w:tcPr>
          <w:p w14:paraId="2C57820F" w14:textId="77777777" w:rsidR="008B14C5" w:rsidRPr="00A52797" w:rsidRDefault="008B14C5">
            <w:pPr>
              <w:spacing w:line="240" w:lineRule="auto"/>
              <w:cnfStyle w:val="000000100000" w:firstRow="0" w:lastRow="0" w:firstColumn="0" w:lastColumn="0" w:oddVBand="0" w:evenVBand="0" w:oddHBand="1" w:evenHBand="0" w:firstRowFirstColumn="0" w:firstRowLastColumn="0" w:lastRowFirstColumn="0" w:lastRowLastColumn="0"/>
              <w:rPr>
                <w:rFonts w:ascii="Aptos Narrow" w:eastAsia="Times New Roman" w:hAnsi="Aptos Narrow" w:cs="Times New Roman"/>
                <w:color w:val="000000"/>
                <w:lang w:eastAsia="en-GB"/>
              </w:rPr>
            </w:pPr>
            <w:r w:rsidRPr="00A52797">
              <w:rPr>
                <w:rFonts w:ascii="Aptos Narrow" w:eastAsia="Times New Roman" w:hAnsi="Aptos Narrow" w:cs="Times New Roman"/>
                <w:color w:val="000000"/>
                <w:lang w:eastAsia="en-GB"/>
              </w:rPr>
              <w:t xml:space="preserve"> 87729 over 87834 points (99.9%)</w:t>
            </w:r>
          </w:p>
        </w:tc>
      </w:tr>
      <w:tr w:rsidR="008B14C5" w:rsidRPr="00A52797" w14:paraId="05D2869E" w14:textId="77777777">
        <w:trPr>
          <w:trHeight w:val="300"/>
        </w:trPr>
        <w:tc>
          <w:tcPr>
            <w:cnfStyle w:val="001000000000" w:firstRow="0" w:lastRow="0" w:firstColumn="1" w:lastColumn="0" w:oddVBand="0" w:evenVBand="0" w:oddHBand="0" w:evenHBand="0" w:firstRowFirstColumn="0" w:firstRowLastColumn="0" w:lastRowFirstColumn="0" w:lastRowLastColumn="0"/>
            <w:tcW w:w="3679" w:type="dxa"/>
            <w:noWrap/>
            <w:hideMark/>
          </w:tcPr>
          <w:p w14:paraId="16C55D63" w14:textId="77777777" w:rsidR="008B14C5" w:rsidRPr="00A52797" w:rsidRDefault="008B14C5">
            <w:pPr>
              <w:spacing w:line="240" w:lineRule="auto"/>
              <w:rPr>
                <w:rFonts w:ascii="Aptos Narrow" w:eastAsia="Times New Roman" w:hAnsi="Aptos Narrow" w:cs="Times New Roman"/>
                <w:color w:val="000000"/>
                <w:lang w:eastAsia="en-GB"/>
              </w:rPr>
            </w:pPr>
            <w:r w:rsidRPr="00A52797">
              <w:rPr>
                <w:rFonts w:ascii="Aptos Narrow" w:eastAsia="Times New Roman" w:hAnsi="Aptos Narrow" w:cs="Times New Roman"/>
                <w:color w:val="000000"/>
                <w:lang w:eastAsia="en-GB"/>
              </w:rPr>
              <w:t>Reconstructed Points (Dense)</w:t>
            </w:r>
          </w:p>
        </w:tc>
        <w:tc>
          <w:tcPr>
            <w:tcW w:w="2969" w:type="dxa"/>
            <w:noWrap/>
            <w:hideMark/>
          </w:tcPr>
          <w:p w14:paraId="2C9C5E18" w14:textId="77777777" w:rsidR="008B14C5" w:rsidRPr="00A52797" w:rsidRDefault="008B14C5">
            <w:pPr>
              <w:spacing w:line="240" w:lineRule="auto"/>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Times New Roman"/>
                <w:color w:val="000000"/>
                <w:lang w:eastAsia="en-GB"/>
              </w:rPr>
            </w:pPr>
            <w:r w:rsidRPr="00A52797">
              <w:rPr>
                <w:rFonts w:ascii="Aptos Narrow" w:eastAsia="Times New Roman" w:hAnsi="Aptos Narrow" w:cs="Times New Roman"/>
                <w:color w:val="000000"/>
                <w:lang w:eastAsia="en-GB"/>
              </w:rPr>
              <w:t>19</w:t>
            </w:r>
          </w:p>
        </w:tc>
      </w:tr>
      <w:tr w:rsidR="008B14C5" w:rsidRPr="00A52797" w14:paraId="1671E5DF"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79" w:type="dxa"/>
            <w:noWrap/>
            <w:hideMark/>
          </w:tcPr>
          <w:p w14:paraId="78830697" w14:textId="77777777" w:rsidR="008B14C5" w:rsidRPr="00A52797" w:rsidRDefault="008B14C5">
            <w:pPr>
              <w:spacing w:line="240" w:lineRule="auto"/>
              <w:rPr>
                <w:rFonts w:ascii="Aptos Narrow" w:eastAsia="Times New Roman" w:hAnsi="Aptos Narrow" w:cs="Times New Roman"/>
                <w:color w:val="000000"/>
                <w:lang w:eastAsia="en-GB"/>
              </w:rPr>
            </w:pPr>
            <w:r w:rsidRPr="00A52797">
              <w:rPr>
                <w:rFonts w:ascii="Aptos Narrow" w:eastAsia="Times New Roman" w:hAnsi="Aptos Narrow" w:cs="Times New Roman"/>
                <w:color w:val="000000"/>
                <w:lang w:eastAsia="en-GB"/>
              </w:rPr>
              <w:t>Average Ground Sampling Distance (GSD)</w:t>
            </w:r>
          </w:p>
        </w:tc>
        <w:tc>
          <w:tcPr>
            <w:tcW w:w="2969" w:type="dxa"/>
            <w:noWrap/>
            <w:hideMark/>
          </w:tcPr>
          <w:p w14:paraId="55A0D756" w14:textId="77777777" w:rsidR="008B14C5" w:rsidRPr="00A52797" w:rsidRDefault="008B14C5">
            <w:pPr>
              <w:spacing w:line="240" w:lineRule="auto"/>
              <w:cnfStyle w:val="000000100000" w:firstRow="0" w:lastRow="0" w:firstColumn="0" w:lastColumn="0" w:oddVBand="0" w:evenVBand="0" w:oddHBand="1" w:evenHBand="0" w:firstRowFirstColumn="0" w:firstRowLastColumn="0" w:lastRowFirstColumn="0" w:lastRowLastColumn="0"/>
              <w:rPr>
                <w:rFonts w:ascii="Aptos Narrow" w:eastAsia="Times New Roman" w:hAnsi="Aptos Narrow" w:cs="Times New Roman"/>
                <w:color w:val="000000"/>
                <w:lang w:eastAsia="en-GB"/>
              </w:rPr>
            </w:pPr>
            <w:r w:rsidRPr="00A52797">
              <w:rPr>
                <w:rFonts w:ascii="Aptos Narrow" w:eastAsia="Times New Roman" w:hAnsi="Aptos Narrow" w:cs="Times New Roman"/>
                <w:color w:val="000000"/>
                <w:lang w:eastAsia="en-GB"/>
              </w:rPr>
              <w:t xml:space="preserve"> 3.4 cm</w:t>
            </w:r>
          </w:p>
        </w:tc>
      </w:tr>
      <w:tr w:rsidR="008B14C5" w:rsidRPr="00A52797" w14:paraId="2B5F8152" w14:textId="77777777">
        <w:trPr>
          <w:trHeight w:val="300"/>
        </w:trPr>
        <w:tc>
          <w:tcPr>
            <w:cnfStyle w:val="001000000000" w:firstRow="0" w:lastRow="0" w:firstColumn="1" w:lastColumn="0" w:oddVBand="0" w:evenVBand="0" w:oddHBand="0" w:evenHBand="0" w:firstRowFirstColumn="0" w:firstRowLastColumn="0" w:lastRowFirstColumn="0" w:lastRowLastColumn="0"/>
            <w:tcW w:w="3679" w:type="dxa"/>
            <w:noWrap/>
            <w:hideMark/>
          </w:tcPr>
          <w:p w14:paraId="2A8C5782" w14:textId="77777777" w:rsidR="008B14C5" w:rsidRPr="00A52797" w:rsidRDefault="008B14C5">
            <w:pPr>
              <w:spacing w:line="240" w:lineRule="auto"/>
              <w:rPr>
                <w:rFonts w:ascii="Aptos Narrow" w:eastAsia="Times New Roman" w:hAnsi="Aptos Narrow" w:cs="Times New Roman"/>
                <w:color w:val="000000"/>
                <w:lang w:eastAsia="en-GB"/>
              </w:rPr>
            </w:pPr>
            <w:r w:rsidRPr="00A52797">
              <w:rPr>
                <w:rFonts w:ascii="Aptos Narrow" w:eastAsia="Times New Roman" w:hAnsi="Aptos Narrow" w:cs="Times New Roman"/>
                <w:color w:val="000000"/>
                <w:lang w:eastAsia="en-GB"/>
              </w:rPr>
              <w:t>Detected Features</w:t>
            </w:r>
          </w:p>
        </w:tc>
        <w:tc>
          <w:tcPr>
            <w:tcW w:w="2969" w:type="dxa"/>
            <w:noWrap/>
            <w:hideMark/>
          </w:tcPr>
          <w:p w14:paraId="6505D23E" w14:textId="77777777" w:rsidR="008B14C5" w:rsidRPr="00A52797" w:rsidRDefault="008B14C5">
            <w:pPr>
              <w:spacing w:line="240" w:lineRule="auto"/>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Times New Roman"/>
                <w:color w:val="000000"/>
                <w:lang w:eastAsia="en-GB"/>
              </w:rPr>
            </w:pPr>
            <w:r w:rsidRPr="00A52797">
              <w:rPr>
                <w:rFonts w:ascii="Aptos Narrow" w:eastAsia="Times New Roman" w:hAnsi="Aptos Narrow" w:cs="Times New Roman"/>
                <w:color w:val="000000"/>
                <w:lang w:eastAsia="en-GB"/>
              </w:rPr>
              <w:t>1</w:t>
            </w:r>
          </w:p>
        </w:tc>
      </w:tr>
      <w:tr w:rsidR="008B14C5" w:rsidRPr="00A52797" w14:paraId="52554EB7"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79" w:type="dxa"/>
            <w:noWrap/>
            <w:hideMark/>
          </w:tcPr>
          <w:p w14:paraId="09F0F6BE" w14:textId="77777777" w:rsidR="008B14C5" w:rsidRPr="00A52797" w:rsidRDefault="008B14C5">
            <w:pPr>
              <w:spacing w:line="240" w:lineRule="auto"/>
              <w:rPr>
                <w:rFonts w:ascii="Aptos Narrow" w:eastAsia="Times New Roman" w:hAnsi="Aptos Narrow" w:cs="Times New Roman"/>
                <w:color w:val="000000"/>
                <w:lang w:eastAsia="en-GB"/>
              </w:rPr>
            </w:pPr>
            <w:r w:rsidRPr="00A52797">
              <w:rPr>
                <w:rFonts w:ascii="Aptos Narrow" w:eastAsia="Times New Roman" w:hAnsi="Aptos Narrow" w:cs="Times New Roman"/>
                <w:color w:val="000000"/>
                <w:lang w:eastAsia="en-GB"/>
              </w:rPr>
              <w:t>Reconstructed Features</w:t>
            </w:r>
          </w:p>
        </w:tc>
        <w:tc>
          <w:tcPr>
            <w:tcW w:w="2969" w:type="dxa"/>
            <w:noWrap/>
            <w:hideMark/>
          </w:tcPr>
          <w:p w14:paraId="7C36833A" w14:textId="77777777" w:rsidR="008B14C5" w:rsidRPr="00A52797" w:rsidRDefault="008B14C5">
            <w:pPr>
              <w:spacing w:line="240" w:lineRule="auto"/>
              <w:cnfStyle w:val="000000100000" w:firstRow="0" w:lastRow="0" w:firstColumn="0" w:lastColumn="0" w:oddVBand="0" w:evenVBand="0" w:oddHBand="1" w:evenHBand="0" w:firstRowFirstColumn="0" w:firstRowLastColumn="0" w:lastRowFirstColumn="0" w:lastRowLastColumn="0"/>
              <w:rPr>
                <w:rFonts w:ascii="Aptos Narrow" w:eastAsia="Times New Roman" w:hAnsi="Aptos Narrow" w:cs="Times New Roman"/>
                <w:color w:val="000000"/>
                <w:lang w:eastAsia="en-GB"/>
              </w:rPr>
            </w:pPr>
            <w:r w:rsidRPr="00A52797">
              <w:rPr>
                <w:rFonts w:ascii="Aptos Narrow" w:eastAsia="Times New Roman" w:hAnsi="Aptos Narrow" w:cs="Times New Roman"/>
                <w:color w:val="000000"/>
                <w:lang w:eastAsia="en-GB"/>
              </w:rPr>
              <w:t>1</w:t>
            </w:r>
          </w:p>
        </w:tc>
      </w:tr>
      <w:tr w:rsidR="008B14C5" w:rsidRPr="00A52797" w14:paraId="75E9B04B" w14:textId="77777777">
        <w:trPr>
          <w:trHeight w:val="300"/>
        </w:trPr>
        <w:tc>
          <w:tcPr>
            <w:cnfStyle w:val="001000000000" w:firstRow="0" w:lastRow="0" w:firstColumn="1" w:lastColumn="0" w:oddVBand="0" w:evenVBand="0" w:oddHBand="0" w:evenHBand="0" w:firstRowFirstColumn="0" w:firstRowLastColumn="0" w:lastRowFirstColumn="0" w:lastRowLastColumn="0"/>
            <w:tcW w:w="3679" w:type="dxa"/>
            <w:noWrap/>
            <w:hideMark/>
          </w:tcPr>
          <w:p w14:paraId="2DB9AC0E" w14:textId="77777777" w:rsidR="008B14C5" w:rsidRPr="00A52797" w:rsidRDefault="008B14C5">
            <w:pPr>
              <w:spacing w:line="240" w:lineRule="auto"/>
              <w:rPr>
                <w:rFonts w:ascii="Aptos Narrow" w:eastAsia="Times New Roman" w:hAnsi="Aptos Narrow" w:cs="Times New Roman"/>
                <w:color w:val="000000"/>
                <w:lang w:eastAsia="en-GB"/>
              </w:rPr>
            </w:pPr>
            <w:r w:rsidRPr="00A52797">
              <w:rPr>
                <w:rFonts w:ascii="Aptos Narrow" w:eastAsia="Times New Roman" w:hAnsi="Aptos Narrow" w:cs="Times New Roman"/>
                <w:color w:val="000000"/>
                <w:lang w:eastAsia="en-GB"/>
              </w:rPr>
              <w:t>Geographic Reference</w:t>
            </w:r>
          </w:p>
        </w:tc>
        <w:tc>
          <w:tcPr>
            <w:tcW w:w="2969" w:type="dxa"/>
            <w:noWrap/>
            <w:hideMark/>
          </w:tcPr>
          <w:p w14:paraId="470A6C4D" w14:textId="021AE036" w:rsidR="008B14C5" w:rsidRPr="00A52797" w:rsidRDefault="008B14C5">
            <w:pPr>
              <w:spacing w:line="240" w:lineRule="auto"/>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Times New Roman"/>
                <w:color w:val="000000"/>
                <w:lang w:eastAsia="en-GB"/>
              </w:rPr>
            </w:pPr>
            <w:r w:rsidRPr="00A52797">
              <w:rPr>
                <w:rFonts w:ascii="Aptos Narrow" w:eastAsia="Times New Roman" w:hAnsi="Aptos Narrow" w:cs="Times New Roman"/>
                <w:color w:val="000000"/>
                <w:lang w:eastAsia="en-GB"/>
              </w:rPr>
              <w:t xml:space="preserve"> GCP</w:t>
            </w:r>
          </w:p>
        </w:tc>
      </w:tr>
      <w:tr w:rsidR="006E6B05" w:rsidRPr="00A52797" w14:paraId="2280F542"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79" w:type="dxa"/>
            <w:noWrap/>
          </w:tcPr>
          <w:p w14:paraId="7600E3B7" w14:textId="3D11B8CD" w:rsidR="006E6B05" w:rsidRPr="00A52797" w:rsidRDefault="00F8743D">
            <w:pPr>
              <w:spacing w:line="240" w:lineRule="auto"/>
              <w:rPr>
                <w:rFonts w:ascii="Aptos Narrow" w:eastAsia="Times New Roman" w:hAnsi="Aptos Narrow" w:cs="Times New Roman"/>
                <w:color w:val="000000"/>
                <w:lang w:eastAsia="en-GB"/>
              </w:rPr>
            </w:pPr>
            <w:r>
              <w:rPr>
                <w:rFonts w:ascii="Aptos Narrow" w:eastAsia="Times New Roman" w:hAnsi="Aptos Narrow" w:cs="Times New Roman"/>
                <w:color w:val="000000"/>
                <w:lang w:eastAsia="en-GB"/>
              </w:rPr>
              <w:t>X Y error</w:t>
            </w:r>
          </w:p>
        </w:tc>
        <w:tc>
          <w:tcPr>
            <w:tcW w:w="2969" w:type="dxa"/>
            <w:noWrap/>
          </w:tcPr>
          <w:p w14:paraId="1B2CD8AC" w14:textId="7FDC69CC" w:rsidR="006E6B05" w:rsidRPr="00A52797" w:rsidRDefault="001E69E2">
            <w:pPr>
              <w:spacing w:line="240" w:lineRule="auto"/>
              <w:cnfStyle w:val="000000100000" w:firstRow="0" w:lastRow="0" w:firstColumn="0" w:lastColumn="0" w:oddVBand="0" w:evenVBand="0" w:oddHBand="1" w:evenHBand="0" w:firstRowFirstColumn="0" w:firstRowLastColumn="0" w:lastRowFirstColumn="0" w:lastRowLastColumn="0"/>
              <w:rPr>
                <w:rFonts w:ascii="Aptos Narrow" w:eastAsia="Times New Roman" w:hAnsi="Aptos Narrow" w:cs="Times New Roman"/>
                <w:color w:val="000000"/>
                <w:lang w:eastAsia="en-GB"/>
              </w:rPr>
            </w:pPr>
            <w:r w:rsidRPr="008D0B22">
              <w:rPr>
                <w:rFonts w:ascii="Aptos Narrow" w:eastAsia="Times New Roman" w:hAnsi="Aptos Narrow" w:cs="Times New Roman"/>
                <w:color w:val="000000"/>
                <w:lang w:eastAsia="en-GB"/>
              </w:rPr>
              <w:t>5</w:t>
            </w:r>
            <w:r w:rsidR="008D0B22" w:rsidRPr="008D0B22">
              <w:rPr>
                <w:rFonts w:ascii="Aptos Narrow" w:eastAsia="Times New Roman" w:hAnsi="Aptos Narrow" w:cs="Times New Roman"/>
                <w:color w:val="000000"/>
                <w:lang w:eastAsia="en-GB"/>
              </w:rPr>
              <w:t xml:space="preserve"> cm</w:t>
            </w:r>
          </w:p>
        </w:tc>
      </w:tr>
      <w:tr w:rsidR="001E69E2" w:rsidRPr="00A52797" w14:paraId="0B35E13F" w14:textId="77777777">
        <w:trPr>
          <w:trHeight w:val="300"/>
        </w:trPr>
        <w:tc>
          <w:tcPr>
            <w:cnfStyle w:val="001000000000" w:firstRow="0" w:lastRow="0" w:firstColumn="1" w:lastColumn="0" w:oddVBand="0" w:evenVBand="0" w:oddHBand="0" w:evenHBand="0" w:firstRowFirstColumn="0" w:firstRowLastColumn="0" w:lastRowFirstColumn="0" w:lastRowLastColumn="0"/>
            <w:tcW w:w="3679" w:type="dxa"/>
            <w:noWrap/>
          </w:tcPr>
          <w:p w14:paraId="448BD6F4" w14:textId="157303CB" w:rsidR="001E69E2" w:rsidRPr="00A52797" w:rsidRDefault="008D0B22" w:rsidP="001E69E2">
            <w:pPr>
              <w:spacing w:line="240" w:lineRule="auto"/>
              <w:rPr>
                <w:rFonts w:ascii="Aptos Narrow" w:eastAsia="Times New Roman" w:hAnsi="Aptos Narrow" w:cs="Times New Roman"/>
                <w:color w:val="000000"/>
                <w:lang w:eastAsia="en-GB"/>
              </w:rPr>
            </w:pPr>
            <w:r w:rsidRPr="008D0B22">
              <w:rPr>
                <w:rFonts w:ascii="Aptos Narrow" w:eastAsia="Times New Roman" w:hAnsi="Aptos Narrow" w:cs="Times New Roman"/>
                <w:color w:val="000000"/>
                <w:lang w:eastAsia="en-GB"/>
              </w:rPr>
              <w:t>Z error</w:t>
            </w:r>
          </w:p>
        </w:tc>
        <w:tc>
          <w:tcPr>
            <w:tcW w:w="2969" w:type="dxa"/>
            <w:noWrap/>
          </w:tcPr>
          <w:p w14:paraId="43C22C9A" w14:textId="3B2607CE" w:rsidR="001E69E2" w:rsidRDefault="001E69E2" w:rsidP="001E69E2">
            <w:pPr>
              <w:spacing w:line="240" w:lineRule="auto"/>
              <w:cnfStyle w:val="000000000000" w:firstRow="0" w:lastRow="0" w:firstColumn="0" w:lastColumn="0" w:oddVBand="0" w:evenVBand="0" w:oddHBand="0" w:evenHBand="0" w:firstRowFirstColumn="0" w:firstRowLastColumn="0" w:lastRowFirstColumn="0" w:lastRowLastColumn="0"/>
            </w:pPr>
            <w:r w:rsidRPr="008D0B22">
              <w:rPr>
                <w:rFonts w:ascii="Aptos Narrow" w:eastAsia="Times New Roman" w:hAnsi="Aptos Narrow" w:cs="Times New Roman"/>
                <w:color w:val="000000"/>
                <w:lang w:eastAsia="en-GB"/>
              </w:rPr>
              <w:t>13 cm</w:t>
            </w:r>
          </w:p>
        </w:tc>
      </w:tr>
    </w:tbl>
    <w:p w14:paraId="33D93D5C" w14:textId="77777777" w:rsidR="008B14C5" w:rsidRPr="008B14C5" w:rsidRDefault="008B14C5" w:rsidP="008B14C5">
      <w:pPr>
        <w:rPr>
          <w:lang w:eastAsia="en-GB"/>
        </w:rPr>
      </w:pPr>
    </w:p>
    <w:p w14:paraId="635AC1BD" w14:textId="77777777" w:rsidR="008B14C5" w:rsidRPr="008B14C5" w:rsidRDefault="008B14C5" w:rsidP="008B14C5">
      <w:pPr>
        <w:rPr>
          <w:lang w:eastAsia="en-GB"/>
        </w:rPr>
      </w:pPr>
    </w:p>
    <w:p w14:paraId="393776E0" w14:textId="5C2F237B" w:rsidR="00562E2B" w:rsidRDefault="009765DE" w:rsidP="002C0538">
      <w:pPr>
        <w:pStyle w:val="Heading5"/>
        <w:rPr>
          <w:lang w:eastAsia="en-GB"/>
        </w:rPr>
      </w:pPr>
      <w:r w:rsidRPr="001B33B1">
        <w:rPr>
          <w:lang w:eastAsia="en-GB"/>
        </w:rPr>
        <w:t>Figure legends</w:t>
      </w:r>
    </w:p>
    <w:p w14:paraId="466DF8BD" w14:textId="77777777" w:rsidR="00E66839" w:rsidRPr="00E66839" w:rsidRDefault="00E66839" w:rsidP="00E66839">
      <w:pPr>
        <w:rPr>
          <w:lang w:eastAsia="en-GB"/>
        </w:rPr>
      </w:pPr>
    </w:p>
    <w:p w14:paraId="66D93CEE" w14:textId="6E03E090" w:rsidR="003156DF" w:rsidRDefault="008D7B16" w:rsidP="008D7B16">
      <w:pPr>
        <w:rPr>
          <w:lang w:eastAsia="en-GB"/>
        </w:rPr>
      </w:pPr>
      <w:bookmarkStart w:id="1" w:name="_Ref158754351"/>
      <w:r w:rsidRPr="008D7B16">
        <w:rPr>
          <w:b/>
          <w:bCs/>
        </w:rPr>
        <w:t xml:space="preserve">Figure </w:t>
      </w:r>
      <w:r w:rsidRPr="008D7B16">
        <w:rPr>
          <w:b/>
          <w:bCs/>
        </w:rPr>
        <w:fldChar w:fldCharType="begin"/>
      </w:r>
      <w:r w:rsidRPr="008D7B16">
        <w:rPr>
          <w:b/>
          <w:bCs/>
        </w:rPr>
        <w:instrText xml:space="preserve"> SEQ Figure \* ARABIC </w:instrText>
      </w:r>
      <w:r w:rsidRPr="008D7B16">
        <w:rPr>
          <w:b/>
          <w:bCs/>
        </w:rPr>
        <w:fldChar w:fldCharType="separate"/>
      </w:r>
      <w:r w:rsidR="00EB00C6">
        <w:rPr>
          <w:b/>
          <w:bCs/>
          <w:noProof/>
        </w:rPr>
        <w:t>1</w:t>
      </w:r>
      <w:r w:rsidRPr="008D7B16">
        <w:rPr>
          <w:b/>
          <w:bCs/>
        </w:rPr>
        <w:fldChar w:fldCharType="end"/>
      </w:r>
      <w:bookmarkEnd w:id="1"/>
      <w:r>
        <w:t xml:space="preserve"> </w:t>
      </w:r>
      <w:r w:rsidR="0004395B" w:rsidRPr="005D30B8">
        <w:rPr>
          <w:b/>
          <w:bCs/>
          <w:lang w:eastAsia="en-GB"/>
        </w:rPr>
        <w:t>–</w:t>
      </w:r>
      <w:r w:rsidR="004072C0" w:rsidRPr="005D30B8">
        <w:rPr>
          <w:lang w:eastAsia="en-GB"/>
        </w:rPr>
        <w:t xml:space="preserve"> (a) </w:t>
      </w:r>
      <w:r w:rsidR="005D30B8" w:rsidRPr="005D30B8">
        <w:rPr>
          <w:lang w:eastAsia="en-GB"/>
        </w:rPr>
        <w:t>M</w:t>
      </w:r>
      <w:r w:rsidR="005D30B8">
        <w:rPr>
          <w:lang w:eastAsia="en-GB"/>
        </w:rPr>
        <w:t>ap showing the location of the New Forest</w:t>
      </w:r>
      <w:r w:rsidR="002216F6">
        <w:rPr>
          <w:lang w:eastAsia="en-GB"/>
        </w:rPr>
        <w:t>. (</w:t>
      </w:r>
      <w:r w:rsidR="001A3CB7">
        <w:rPr>
          <w:lang w:eastAsia="en-GB"/>
        </w:rPr>
        <w:t xml:space="preserve">b) </w:t>
      </w:r>
      <w:r w:rsidR="000C4BB1" w:rsidRPr="000C4BB1">
        <w:rPr>
          <w:lang w:eastAsia="en-GB"/>
        </w:rPr>
        <w:t>LIDAR Composite Digital Terrain Model (DTM)</w:t>
      </w:r>
      <w:r w:rsidR="001A3CB7">
        <w:rPr>
          <w:lang w:eastAsia="en-GB"/>
        </w:rPr>
        <w:t xml:space="preserve"> (</w:t>
      </w:r>
      <w:r w:rsidR="00DE3B28">
        <w:rPr>
          <w:lang w:eastAsia="en-GB"/>
        </w:rPr>
        <w:t>updated 2024)</w:t>
      </w:r>
      <w:r w:rsidR="00C27A75">
        <w:rPr>
          <w:lang w:eastAsia="en-GB"/>
        </w:rPr>
        <w:t xml:space="preserve"> of the Avon Water catchment</w:t>
      </w:r>
      <w:r w:rsidR="000E2D43">
        <w:rPr>
          <w:lang w:eastAsia="en-GB"/>
        </w:rPr>
        <w:t xml:space="preserve">, showing the locations of the </w:t>
      </w:r>
      <w:r w:rsidR="00AC77F9">
        <w:rPr>
          <w:lang w:eastAsia="en-GB"/>
        </w:rPr>
        <w:t xml:space="preserve">analysed reaches. </w:t>
      </w:r>
      <w:r w:rsidR="002C2172">
        <w:rPr>
          <w:lang w:eastAsia="en-GB"/>
        </w:rPr>
        <w:t>Longitudinal</w:t>
      </w:r>
      <w:r w:rsidR="00D46D99">
        <w:rPr>
          <w:lang w:eastAsia="en-GB"/>
        </w:rPr>
        <w:t xml:space="preserve"> profile of the River Avon</w:t>
      </w:r>
      <w:r w:rsidR="002C2172">
        <w:rPr>
          <w:lang w:eastAsia="en-GB"/>
        </w:rPr>
        <w:t xml:space="preserve">. A = </w:t>
      </w:r>
      <w:proofErr w:type="spellStart"/>
      <w:r w:rsidR="002C2172" w:rsidRPr="00AC77F9">
        <w:rPr>
          <w:lang w:eastAsia="en-GB"/>
        </w:rPr>
        <w:t>Ossemley</w:t>
      </w:r>
      <w:proofErr w:type="spellEnd"/>
      <w:r w:rsidR="002C2172" w:rsidRPr="00AC77F9">
        <w:rPr>
          <w:lang w:eastAsia="en-GB"/>
        </w:rPr>
        <w:t xml:space="preserve"> Ford (study site)</w:t>
      </w:r>
      <w:r w:rsidR="002C2172">
        <w:rPr>
          <w:lang w:eastAsia="en-GB"/>
        </w:rPr>
        <w:t xml:space="preserve">. B = </w:t>
      </w:r>
      <w:proofErr w:type="spellStart"/>
      <w:r w:rsidR="002C2172" w:rsidRPr="000411ED">
        <w:rPr>
          <w:lang w:eastAsia="en-GB"/>
        </w:rPr>
        <w:t>Wilverly</w:t>
      </w:r>
      <w:proofErr w:type="spellEnd"/>
      <w:r w:rsidR="002C2172" w:rsidRPr="000411ED">
        <w:rPr>
          <w:lang w:eastAsia="en-GB"/>
        </w:rPr>
        <w:t xml:space="preserve"> Bog</w:t>
      </w:r>
      <w:r w:rsidR="002C2172">
        <w:rPr>
          <w:lang w:eastAsia="en-GB"/>
        </w:rPr>
        <w:t xml:space="preserve">. C = </w:t>
      </w:r>
      <w:proofErr w:type="spellStart"/>
      <w:r w:rsidR="002C2172" w:rsidRPr="000411ED">
        <w:rPr>
          <w:lang w:eastAsia="en-GB"/>
        </w:rPr>
        <w:t>Sheepwash</w:t>
      </w:r>
      <w:proofErr w:type="spellEnd"/>
      <w:r w:rsidR="002C2172" w:rsidRPr="000411ED">
        <w:rPr>
          <w:lang w:eastAsia="en-GB"/>
        </w:rPr>
        <w:t xml:space="preserve"> Lawn</w:t>
      </w:r>
      <w:r w:rsidR="002C2172">
        <w:rPr>
          <w:lang w:eastAsia="en-GB"/>
        </w:rPr>
        <w:t>.</w:t>
      </w:r>
    </w:p>
    <w:p w14:paraId="3D070996" w14:textId="77777777" w:rsidR="00A251A5" w:rsidRPr="008D7B16" w:rsidRDefault="00A251A5" w:rsidP="008D7B16"/>
    <w:p w14:paraId="231C5338" w14:textId="18651117" w:rsidR="00734A51" w:rsidRDefault="009335D4" w:rsidP="008D7B16">
      <w:pPr>
        <w:rPr>
          <w:lang w:eastAsia="en-GB"/>
        </w:rPr>
      </w:pPr>
      <w:bookmarkStart w:id="2" w:name="_Ref158739037"/>
      <w:r w:rsidRPr="008D7B16">
        <w:rPr>
          <w:b/>
          <w:bCs/>
        </w:rPr>
        <w:t xml:space="preserve">Figure </w:t>
      </w:r>
      <w:r w:rsidRPr="008D7B16">
        <w:rPr>
          <w:b/>
          <w:bCs/>
        </w:rPr>
        <w:fldChar w:fldCharType="begin"/>
      </w:r>
      <w:r w:rsidRPr="008D7B16">
        <w:rPr>
          <w:b/>
          <w:bCs/>
        </w:rPr>
        <w:instrText xml:space="preserve"> SEQ Figure \* ARABIC </w:instrText>
      </w:r>
      <w:r w:rsidRPr="008D7B16">
        <w:rPr>
          <w:b/>
          <w:bCs/>
        </w:rPr>
        <w:fldChar w:fldCharType="separate"/>
      </w:r>
      <w:r w:rsidR="00EB00C6">
        <w:rPr>
          <w:b/>
          <w:bCs/>
          <w:noProof/>
        </w:rPr>
        <w:t>2</w:t>
      </w:r>
      <w:r w:rsidRPr="008D7B16">
        <w:rPr>
          <w:b/>
          <w:bCs/>
        </w:rPr>
        <w:fldChar w:fldCharType="end"/>
      </w:r>
      <w:bookmarkEnd w:id="2"/>
      <w:r>
        <w:t xml:space="preserve"> </w:t>
      </w:r>
      <w:r w:rsidR="00F86A7A" w:rsidRPr="00756B2C">
        <w:rPr>
          <w:b/>
          <w:bCs/>
          <w:lang w:eastAsia="en-GB"/>
        </w:rPr>
        <w:t>–</w:t>
      </w:r>
      <w:r w:rsidR="00756B2C" w:rsidRPr="00756B2C">
        <w:rPr>
          <w:b/>
          <w:bCs/>
          <w:lang w:eastAsia="en-GB"/>
        </w:rPr>
        <w:t xml:space="preserve"> </w:t>
      </w:r>
      <w:r w:rsidR="00756B2C" w:rsidRPr="00756B2C">
        <w:rPr>
          <w:lang w:eastAsia="en-GB"/>
        </w:rPr>
        <w:t xml:space="preserve">Photographs of </w:t>
      </w:r>
      <w:r w:rsidR="00462142">
        <w:rPr>
          <w:lang w:eastAsia="en-GB"/>
        </w:rPr>
        <w:t xml:space="preserve">the </w:t>
      </w:r>
      <w:r w:rsidR="00756B2C" w:rsidRPr="00756B2C">
        <w:rPr>
          <w:lang w:eastAsia="en-GB"/>
        </w:rPr>
        <w:t xml:space="preserve">study </w:t>
      </w:r>
      <w:r w:rsidR="00462142">
        <w:rPr>
          <w:lang w:eastAsia="en-GB"/>
        </w:rPr>
        <w:t>area</w:t>
      </w:r>
      <w:r w:rsidR="00030FB5">
        <w:rPr>
          <w:lang w:eastAsia="en-GB"/>
        </w:rPr>
        <w:t xml:space="preserve">. </w:t>
      </w:r>
      <w:r w:rsidR="00030FB5" w:rsidRPr="00030FB5">
        <w:rPr>
          <w:lang w:eastAsia="en-GB"/>
        </w:rPr>
        <w:t>(a) Typical ch</w:t>
      </w:r>
      <w:r w:rsidR="00030FB5">
        <w:rPr>
          <w:lang w:eastAsia="en-GB"/>
        </w:rPr>
        <w:t xml:space="preserve">annel characteristics showing </w:t>
      </w:r>
      <w:r w:rsidR="008A276A">
        <w:rPr>
          <w:lang w:eastAsia="en-GB"/>
        </w:rPr>
        <w:t xml:space="preserve">artificial straightened channel. (b) Drone photograph showing </w:t>
      </w:r>
      <w:r w:rsidR="007E01BE">
        <w:rPr>
          <w:lang w:eastAsia="en-GB"/>
        </w:rPr>
        <w:t>linear features on the floodplain</w:t>
      </w:r>
      <w:r w:rsidR="0067160D">
        <w:rPr>
          <w:lang w:eastAsia="en-GB"/>
        </w:rPr>
        <w:t xml:space="preserve"> at </w:t>
      </w:r>
      <w:proofErr w:type="spellStart"/>
      <w:r w:rsidR="0067160D" w:rsidRPr="00AC77F9">
        <w:rPr>
          <w:lang w:eastAsia="en-GB"/>
        </w:rPr>
        <w:t>Ossemley</w:t>
      </w:r>
      <w:proofErr w:type="spellEnd"/>
      <w:r w:rsidR="0067160D" w:rsidRPr="00AC77F9">
        <w:rPr>
          <w:lang w:eastAsia="en-GB"/>
        </w:rPr>
        <w:t xml:space="preserve"> Ford</w:t>
      </w:r>
      <w:r w:rsidR="007E01BE">
        <w:rPr>
          <w:lang w:eastAsia="en-GB"/>
        </w:rPr>
        <w:t>. (c)</w:t>
      </w:r>
      <w:r w:rsidR="001A5B6D">
        <w:rPr>
          <w:lang w:eastAsia="en-GB"/>
        </w:rPr>
        <w:t xml:space="preserve"> Historic ford with </w:t>
      </w:r>
      <w:r w:rsidR="00D37D52">
        <w:rPr>
          <w:lang w:eastAsia="en-GB"/>
        </w:rPr>
        <w:t xml:space="preserve">minor bank erosion and poaching. (d) J-shaped trees now </w:t>
      </w:r>
      <w:r w:rsidR="0067160D">
        <w:rPr>
          <w:lang w:eastAsia="en-GB"/>
        </w:rPr>
        <w:t>growing</w:t>
      </w:r>
      <w:r w:rsidR="00D37D52">
        <w:rPr>
          <w:lang w:eastAsia="en-GB"/>
        </w:rPr>
        <w:t xml:space="preserve"> along </w:t>
      </w:r>
      <w:r w:rsidR="0067160D">
        <w:rPr>
          <w:lang w:eastAsia="en-GB"/>
        </w:rPr>
        <w:t>straightened</w:t>
      </w:r>
      <w:r w:rsidR="00D37D52">
        <w:rPr>
          <w:lang w:eastAsia="en-GB"/>
        </w:rPr>
        <w:t xml:space="preserve"> channel</w:t>
      </w:r>
      <w:r w:rsidR="0067160D">
        <w:rPr>
          <w:lang w:eastAsia="en-GB"/>
        </w:rPr>
        <w:t xml:space="preserve">. </w:t>
      </w:r>
      <w:r w:rsidR="00242FA5">
        <w:rPr>
          <w:lang w:eastAsia="en-GB"/>
        </w:rPr>
        <w:t xml:space="preserve">(e) </w:t>
      </w:r>
      <w:proofErr w:type="spellStart"/>
      <w:r w:rsidR="00242FA5">
        <w:rPr>
          <w:lang w:eastAsia="en-GB"/>
        </w:rPr>
        <w:t>Palaeomeander</w:t>
      </w:r>
      <w:proofErr w:type="spellEnd"/>
      <w:r w:rsidR="00242FA5">
        <w:rPr>
          <w:lang w:eastAsia="en-GB"/>
        </w:rPr>
        <w:t xml:space="preserve"> reconnection at </w:t>
      </w:r>
      <w:proofErr w:type="spellStart"/>
      <w:r w:rsidR="00242FA5" w:rsidRPr="000411ED">
        <w:rPr>
          <w:lang w:eastAsia="en-GB"/>
        </w:rPr>
        <w:t>Sheepwash</w:t>
      </w:r>
      <w:proofErr w:type="spellEnd"/>
      <w:r w:rsidR="00242FA5" w:rsidRPr="000411ED">
        <w:rPr>
          <w:lang w:eastAsia="en-GB"/>
        </w:rPr>
        <w:t xml:space="preserve"> Lawn</w:t>
      </w:r>
      <w:r w:rsidR="00242FA5">
        <w:rPr>
          <w:lang w:eastAsia="en-GB"/>
        </w:rPr>
        <w:t xml:space="preserve"> showing newly created channels with Large Wood. </w:t>
      </w:r>
      <w:r w:rsidR="00A37FE8">
        <w:rPr>
          <w:lang w:eastAsia="en-GB"/>
        </w:rPr>
        <w:t xml:space="preserve">(f) Wet woodland restoration at </w:t>
      </w:r>
      <w:proofErr w:type="spellStart"/>
      <w:r w:rsidR="00A37FE8" w:rsidRPr="000411ED">
        <w:rPr>
          <w:lang w:eastAsia="en-GB"/>
        </w:rPr>
        <w:t>Sheepwash</w:t>
      </w:r>
      <w:proofErr w:type="spellEnd"/>
      <w:r w:rsidR="00A37FE8" w:rsidRPr="000411ED">
        <w:rPr>
          <w:lang w:eastAsia="en-GB"/>
        </w:rPr>
        <w:t xml:space="preserve"> Lawn</w:t>
      </w:r>
      <w:r w:rsidR="00A37FE8">
        <w:rPr>
          <w:lang w:eastAsia="en-GB"/>
        </w:rPr>
        <w:t>.</w:t>
      </w:r>
    </w:p>
    <w:p w14:paraId="06B4F906" w14:textId="77777777" w:rsidR="00A251A5" w:rsidRDefault="00A251A5" w:rsidP="008D7B16">
      <w:pPr>
        <w:rPr>
          <w:lang w:eastAsia="en-GB"/>
        </w:rPr>
      </w:pPr>
    </w:p>
    <w:p w14:paraId="7BA323E0" w14:textId="4E0EB84C" w:rsidR="00167D6F" w:rsidRDefault="00895126" w:rsidP="008D7B16">
      <w:pPr>
        <w:rPr>
          <w:lang w:eastAsia="en-GB"/>
        </w:rPr>
      </w:pPr>
      <w:bookmarkStart w:id="3" w:name="_Ref158755696"/>
      <w:r w:rsidRPr="008D7B16">
        <w:rPr>
          <w:b/>
          <w:bCs/>
        </w:rPr>
        <w:t xml:space="preserve">Figure </w:t>
      </w:r>
      <w:r w:rsidRPr="008D7B16">
        <w:rPr>
          <w:b/>
          <w:bCs/>
        </w:rPr>
        <w:fldChar w:fldCharType="begin"/>
      </w:r>
      <w:r w:rsidRPr="008D7B16">
        <w:rPr>
          <w:b/>
          <w:bCs/>
        </w:rPr>
        <w:instrText xml:space="preserve"> SEQ Figure \* ARABIC </w:instrText>
      </w:r>
      <w:r w:rsidRPr="008D7B16">
        <w:rPr>
          <w:b/>
          <w:bCs/>
        </w:rPr>
        <w:fldChar w:fldCharType="separate"/>
      </w:r>
      <w:r w:rsidR="00EB00C6">
        <w:rPr>
          <w:b/>
          <w:bCs/>
          <w:noProof/>
        </w:rPr>
        <w:t>3</w:t>
      </w:r>
      <w:r w:rsidRPr="008D7B16">
        <w:rPr>
          <w:b/>
          <w:bCs/>
        </w:rPr>
        <w:fldChar w:fldCharType="end"/>
      </w:r>
      <w:bookmarkEnd w:id="3"/>
      <w:r>
        <w:t xml:space="preserve"> </w:t>
      </w:r>
      <w:r w:rsidRPr="00756B2C">
        <w:rPr>
          <w:b/>
          <w:bCs/>
          <w:lang w:eastAsia="en-GB"/>
        </w:rPr>
        <w:t>–</w:t>
      </w:r>
      <w:r w:rsidR="00734A51" w:rsidRPr="00756B2C">
        <w:rPr>
          <w:b/>
          <w:bCs/>
          <w:lang w:eastAsia="en-GB"/>
        </w:rPr>
        <w:t xml:space="preserve"> </w:t>
      </w:r>
      <w:r w:rsidR="00E95928">
        <w:rPr>
          <w:lang w:eastAsia="en-GB"/>
        </w:rPr>
        <w:t>Sedimentary log through the floodplain stratigrap</w:t>
      </w:r>
      <w:r w:rsidR="00F40394">
        <w:rPr>
          <w:lang w:eastAsia="en-GB"/>
        </w:rPr>
        <w:t>hic sequence</w:t>
      </w:r>
      <w:r w:rsidR="00167D6F">
        <w:rPr>
          <w:lang w:eastAsia="en-GB"/>
        </w:rPr>
        <w:t xml:space="preserve"> exposure on the banks of eroding parts of the Avon Water at </w:t>
      </w:r>
      <w:proofErr w:type="spellStart"/>
      <w:r w:rsidR="00167D6F" w:rsidRPr="00AC77F9">
        <w:rPr>
          <w:lang w:eastAsia="en-GB"/>
        </w:rPr>
        <w:t>Ossemley</w:t>
      </w:r>
      <w:proofErr w:type="spellEnd"/>
      <w:r w:rsidR="00167D6F" w:rsidRPr="00AC77F9">
        <w:rPr>
          <w:lang w:eastAsia="en-GB"/>
        </w:rPr>
        <w:t xml:space="preserve"> Ford</w:t>
      </w:r>
      <w:r w:rsidR="00167D6F">
        <w:rPr>
          <w:lang w:eastAsia="en-GB"/>
        </w:rPr>
        <w:t>.</w:t>
      </w:r>
    </w:p>
    <w:p w14:paraId="19B0A09B" w14:textId="77777777" w:rsidR="00A251A5" w:rsidRDefault="00A251A5" w:rsidP="008D7B16">
      <w:pPr>
        <w:rPr>
          <w:lang w:eastAsia="en-GB"/>
        </w:rPr>
      </w:pPr>
    </w:p>
    <w:p w14:paraId="0BECF5F2" w14:textId="25C12CD4" w:rsidR="00774085" w:rsidRDefault="00895126" w:rsidP="008D7B16">
      <w:pPr>
        <w:rPr>
          <w:lang w:eastAsia="en-GB"/>
        </w:rPr>
      </w:pPr>
      <w:bookmarkStart w:id="4" w:name="_Ref158756878"/>
      <w:r w:rsidRPr="008D7B16">
        <w:rPr>
          <w:b/>
          <w:bCs/>
        </w:rPr>
        <w:t xml:space="preserve">Figure </w:t>
      </w:r>
      <w:r w:rsidRPr="008D7B16">
        <w:rPr>
          <w:b/>
          <w:bCs/>
        </w:rPr>
        <w:fldChar w:fldCharType="begin"/>
      </w:r>
      <w:r w:rsidRPr="008D7B16">
        <w:rPr>
          <w:b/>
          <w:bCs/>
        </w:rPr>
        <w:instrText xml:space="preserve"> SEQ Figure \* ARABIC </w:instrText>
      </w:r>
      <w:r w:rsidRPr="008D7B16">
        <w:rPr>
          <w:b/>
          <w:bCs/>
        </w:rPr>
        <w:fldChar w:fldCharType="separate"/>
      </w:r>
      <w:r w:rsidR="00EB00C6">
        <w:rPr>
          <w:b/>
          <w:bCs/>
          <w:noProof/>
        </w:rPr>
        <w:t>4</w:t>
      </w:r>
      <w:r w:rsidRPr="008D7B16">
        <w:rPr>
          <w:b/>
          <w:bCs/>
        </w:rPr>
        <w:fldChar w:fldCharType="end"/>
      </w:r>
      <w:bookmarkEnd w:id="4"/>
      <w:r>
        <w:t xml:space="preserve"> </w:t>
      </w:r>
      <w:r w:rsidRPr="00756B2C">
        <w:rPr>
          <w:b/>
          <w:bCs/>
          <w:lang w:eastAsia="en-GB"/>
        </w:rPr>
        <w:t xml:space="preserve">– </w:t>
      </w:r>
      <w:r w:rsidR="006D071E" w:rsidRPr="006D31EA">
        <w:rPr>
          <w:lang w:eastAsia="en-GB"/>
        </w:rPr>
        <w:t>Historic map of the</w:t>
      </w:r>
      <w:r w:rsidR="006134B7">
        <w:rPr>
          <w:lang w:eastAsia="en-GB"/>
        </w:rPr>
        <w:t xml:space="preserve"> River Avon within the study area</w:t>
      </w:r>
      <w:r w:rsidR="006D071E" w:rsidRPr="006D31EA">
        <w:rPr>
          <w:lang w:eastAsia="en-GB"/>
        </w:rPr>
        <w:t xml:space="preserve"> showing</w:t>
      </w:r>
      <w:r w:rsidR="006D31EA">
        <w:rPr>
          <w:lang w:eastAsia="en-GB"/>
        </w:rPr>
        <w:t xml:space="preserve"> historic</w:t>
      </w:r>
      <w:r w:rsidR="006D071E" w:rsidRPr="006D31EA">
        <w:rPr>
          <w:lang w:eastAsia="en-GB"/>
        </w:rPr>
        <w:t xml:space="preserve"> straightening. </w:t>
      </w:r>
      <w:r w:rsidR="0026660B">
        <w:rPr>
          <w:lang w:eastAsia="en-GB"/>
        </w:rPr>
        <w:t xml:space="preserve">Only the straightened channel is shown at </w:t>
      </w:r>
      <w:proofErr w:type="spellStart"/>
      <w:r w:rsidR="0026660B" w:rsidRPr="006D31EA">
        <w:rPr>
          <w:lang w:eastAsia="en-GB"/>
        </w:rPr>
        <w:t>Ossemley</w:t>
      </w:r>
      <w:proofErr w:type="spellEnd"/>
      <w:r w:rsidR="0026660B" w:rsidRPr="006D31EA">
        <w:rPr>
          <w:lang w:eastAsia="en-GB"/>
        </w:rPr>
        <w:t xml:space="preserve"> Ford</w:t>
      </w:r>
      <w:r w:rsidR="0026660B">
        <w:rPr>
          <w:lang w:eastAsia="en-GB"/>
        </w:rPr>
        <w:t xml:space="preserve">, whilst </w:t>
      </w:r>
      <w:r w:rsidR="006D31EA">
        <w:rPr>
          <w:lang w:eastAsia="en-GB"/>
        </w:rPr>
        <w:t xml:space="preserve">the former meandering channel is </w:t>
      </w:r>
      <w:r w:rsidR="006134B7">
        <w:rPr>
          <w:lang w:eastAsia="en-GB"/>
        </w:rPr>
        <w:t>mapped</w:t>
      </w:r>
      <w:r w:rsidR="0066796B">
        <w:rPr>
          <w:lang w:eastAsia="en-GB"/>
        </w:rPr>
        <w:t xml:space="preserve"> for downstream sections. </w:t>
      </w:r>
    </w:p>
    <w:p w14:paraId="3D75F23A" w14:textId="77777777" w:rsidR="00A251A5" w:rsidRDefault="00A251A5" w:rsidP="008D7B16">
      <w:pPr>
        <w:rPr>
          <w:lang w:eastAsia="en-GB"/>
        </w:rPr>
      </w:pPr>
    </w:p>
    <w:p w14:paraId="32B1D51F" w14:textId="62531275" w:rsidR="00774085" w:rsidRDefault="00895126" w:rsidP="008D7B16">
      <w:pPr>
        <w:rPr>
          <w:lang w:eastAsia="en-GB"/>
        </w:rPr>
      </w:pPr>
      <w:bookmarkStart w:id="5" w:name="_Ref158737346"/>
      <w:r w:rsidRPr="008D7B16">
        <w:rPr>
          <w:b/>
          <w:bCs/>
        </w:rPr>
        <w:t xml:space="preserve">Figure </w:t>
      </w:r>
      <w:r w:rsidRPr="008D7B16">
        <w:rPr>
          <w:b/>
          <w:bCs/>
        </w:rPr>
        <w:fldChar w:fldCharType="begin"/>
      </w:r>
      <w:r w:rsidRPr="008D7B16">
        <w:rPr>
          <w:b/>
          <w:bCs/>
        </w:rPr>
        <w:instrText xml:space="preserve"> SEQ Figure \* ARABIC </w:instrText>
      </w:r>
      <w:r w:rsidRPr="008D7B16">
        <w:rPr>
          <w:b/>
          <w:bCs/>
        </w:rPr>
        <w:fldChar w:fldCharType="separate"/>
      </w:r>
      <w:r w:rsidR="00EB00C6">
        <w:rPr>
          <w:b/>
          <w:bCs/>
          <w:noProof/>
        </w:rPr>
        <w:t>5</w:t>
      </w:r>
      <w:r w:rsidRPr="008D7B16">
        <w:rPr>
          <w:b/>
          <w:bCs/>
        </w:rPr>
        <w:fldChar w:fldCharType="end"/>
      </w:r>
      <w:bookmarkEnd w:id="5"/>
      <w:r>
        <w:t xml:space="preserve"> </w:t>
      </w:r>
      <w:r w:rsidRPr="00756B2C">
        <w:rPr>
          <w:b/>
          <w:bCs/>
          <w:lang w:eastAsia="en-GB"/>
        </w:rPr>
        <w:t xml:space="preserve">– </w:t>
      </w:r>
      <w:r w:rsidR="00D166DB">
        <w:rPr>
          <w:lang w:eastAsia="en-GB"/>
        </w:rPr>
        <w:t>High resolution drone orthophotos</w:t>
      </w:r>
      <w:r w:rsidR="002273EA">
        <w:rPr>
          <w:lang w:eastAsia="en-GB"/>
        </w:rPr>
        <w:t xml:space="preserve"> (</w:t>
      </w:r>
      <w:proofErr w:type="spellStart"/>
      <w:r w:rsidR="002273EA">
        <w:rPr>
          <w:lang w:eastAsia="en-GB"/>
        </w:rPr>
        <w:t>i</w:t>
      </w:r>
      <w:proofErr w:type="spellEnd"/>
      <w:r w:rsidR="002273EA">
        <w:rPr>
          <w:lang w:eastAsia="en-GB"/>
        </w:rPr>
        <w:t>)</w:t>
      </w:r>
      <w:r w:rsidR="00D166DB">
        <w:rPr>
          <w:lang w:eastAsia="en-GB"/>
        </w:rPr>
        <w:t xml:space="preserve"> and </w:t>
      </w:r>
      <w:r w:rsidR="000D5F8D">
        <w:rPr>
          <w:lang w:eastAsia="en-GB"/>
        </w:rPr>
        <w:t>DEMs</w:t>
      </w:r>
      <w:r w:rsidR="002273EA">
        <w:rPr>
          <w:lang w:eastAsia="en-GB"/>
        </w:rPr>
        <w:t xml:space="preserve"> (ii)</w:t>
      </w:r>
      <w:r w:rsidR="00D166DB">
        <w:rPr>
          <w:lang w:eastAsia="en-GB"/>
        </w:rPr>
        <w:t xml:space="preserve"> of the Avon Water at </w:t>
      </w:r>
      <w:proofErr w:type="spellStart"/>
      <w:r w:rsidR="00D166DB" w:rsidRPr="00AC77F9">
        <w:rPr>
          <w:lang w:eastAsia="en-GB"/>
        </w:rPr>
        <w:t>Ossemley</w:t>
      </w:r>
      <w:proofErr w:type="spellEnd"/>
      <w:r w:rsidR="00D166DB" w:rsidRPr="00AC77F9">
        <w:rPr>
          <w:lang w:eastAsia="en-GB"/>
        </w:rPr>
        <w:t xml:space="preserve"> Ford</w:t>
      </w:r>
      <w:r w:rsidR="00A067BD">
        <w:rPr>
          <w:lang w:eastAsia="en-GB"/>
        </w:rPr>
        <w:t xml:space="preserve"> (scale in meters)</w:t>
      </w:r>
      <w:r w:rsidR="00FD14AC">
        <w:rPr>
          <w:lang w:eastAsia="en-GB"/>
        </w:rPr>
        <w:t xml:space="preserve">. (a) </w:t>
      </w:r>
      <w:r w:rsidR="00CE17B6">
        <w:rPr>
          <w:lang w:eastAsia="en-GB"/>
        </w:rPr>
        <w:t>Sinuous</w:t>
      </w:r>
      <w:r w:rsidR="00A15099">
        <w:rPr>
          <w:lang w:eastAsia="en-GB"/>
        </w:rPr>
        <w:t xml:space="preserve"> features representing subtle depressions</w:t>
      </w:r>
      <w:r w:rsidR="000420F5">
        <w:rPr>
          <w:lang w:eastAsia="en-GB"/>
        </w:rPr>
        <w:t xml:space="preserve"> on </w:t>
      </w:r>
      <w:r w:rsidR="000420F5">
        <w:rPr>
          <w:lang w:eastAsia="en-GB"/>
        </w:rPr>
        <w:lastRenderedPageBreak/>
        <w:t xml:space="preserve">the floodplain close to the historic ford. (b) </w:t>
      </w:r>
      <w:r w:rsidR="00344731">
        <w:rPr>
          <w:lang w:eastAsia="en-GB"/>
        </w:rPr>
        <w:t xml:space="preserve">Larger </w:t>
      </w:r>
      <w:r w:rsidR="00E81D4A">
        <w:rPr>
          <w:lang w:eastAsia="en-GB"/>
        </w:rPr>
        <w:t>sinuous</w:t>
      </w:r>
      <w:r w:rsidR="00344731">
        <w:rPr>
          <w:lang w:eastAsia="en-GB"/>
        </w:rPr>
        <w:t xml:space="preserve"> depression meandering </w:t>
      </w:r>
      <w:r w:rsidR="00E81D4A">
        <w:rPr>
          <w:lang w:eastAsia="en-GB"/>
        </w:rPr>
        <w:t>within an</w:t>
      </w:r>
      <w:r w:rsidR="00240ACA">
        <w:rPr>
          <w:lang w:eastAsia="en-GB"/>
        </w:rPr>
        <w:t xml:space="preserve"> anastomosing network</w:t>
      </w:r>
      <w:r w:rsidR="00E81D4A">
        <w:rPr>
          <w:lang w:eastAsia="en-GB"/>
        </w:rPr>
        <w:t xml:space="preserve"> of dark linear features.</w:t>
      </w:r>
    </w:p>
    <w:p w14:paraId="0836DB26" w14:textId="77777777" w:rsidR="00A251A5" w:rsidRPr="006D31EA" w:rsidRDefault="00A251A5" w:rsidP="008D7B16">
      <w:pPr>
        <w:rPr>
          <w:lang w:eastAsia="en-GB"/>
        </w:rPr>
      </w:pPr>
    </w:p>
    <w:p w14:paraId="2B45642D" w14:textId="2CE2590E" w:rsidR="00CE17B6" w:rsidRDefault="00895126" w:rsidP="008D7B16">
      <w:pPr>
        <w:rPr>
          <w:lang w:eastAsia="en-GB"/>
        </w:rPr>
      </w:pPr>
      <w:bookmarkStart w:id="6" w:name="_Ref158738561"/>
      <w:r w:rsidRPr="008D7B16">
        <w:rPr>
          <w:b/>
          <w:bCs/>
        </w:rPr>
        <w:t xml:space="preserve">Figure </w:t>
      </w:r>
      <w:r w:rsidRPr="008D7B16">
        <w:rPr>
          <w:b/>
          <w:bCs/>
        </w:rPr>
        <w:fldChar w:fldCharType="begin"/>
      </w:r>
      <w:r w:rsidRPr="008D7B16">
        <w:rPr>
          <w:b/>
          <w:bCs/>
        </w:rPr>
        <w:instrText xml:space="preserve"> SEQ Figure \* ARABIC </w:instrText>
      </w:r>
      <w:r w:rsidRPr="008D7B16">
        <w:rPr>
          <w:b/>
          <w:bCs/>
        </w:rPr>
        <w:fldChar w:fldCharType="separate"/>
      </w:r>
      <w:r w:rsidR="00EB00C6">
        <w:rPr>
          <w:b/>
          <w:bCs/>
          <w:noProof/>
        </w:rPr>
        <w:t>6</w:t>
      </w:r>
      <w:r w:rsidRPr="008D7B16">
        <w:rPr>
          <w:b/>
          <w:bCs/>
        </w:rPr>
        <w:fldChar w:fldCharType="end"/>
      </w:r>
      <w:bookmarkEnd w:id="6"/>
      <w:r>
        <w:t xml:space="preserve"> </w:t>
      </w:r>
      <w:r w:rsidRPr="00756B2C">
        <w:rPr>
          <w:b/>
          <w:bCs/>
          <w:lang w:eastAsia="en-GB"/>
        </w:rPr>
        <w:t xml:space="preserve">– </w:t>
      </w:r>
      <w:r w:rsidR="00621F7C">
        <w:rPr>
          <w:lang w:eastAsia="en-GB"/>
        </w:rPr>
        <w:t xml:space="preserve">Photographs of floodplain features viewed from the ground. (a) </w:t>
      </w:r>
      <w:proofErr w:type="spellStart"/>
      <w:r w:rsidR="00810BF2">
        <w:rPr>
          <w:lang w:eastAsia="en-GB"/>
        </w:rPr>
        <w:t>Anabranching</w:t>
      </w:r>
      <w:proofErr w:type="spellEnd"/>
      <w:r w:rsidR="00810BF2">
        <w:rPr>
          <w:lang w:eastAsia="en-GB"/>
        </w:rPr>
        <w:t xml:space="preserve"> linear depression looking </w:t>
      </w:r>
      <w:r w:rsidR="00F20B35">
        <w:rPr>
          <w:lang w:eastAsia="en-GB"/>
        </w:rPr>
        <w:t xml:space="preserve">west. (b) </w:t>
      </w:r>
      <w:r w:rsidR="00621F7C">
        <w:rPr>
          <w:lang w:eastAsia="en-GB"/>
        </w:rPr>
        <w:t xml:space="preserve"> </w:t>
      </w:r>
      <w:proofErr w:type="spellStart"/>
      <w:r w:rsidR="00E063EC">
        <w:rPr>
          <w:lang w:eastAsia="en-GB"/>
        </w:rPr>
        <w:t>Anabranching</w:t>
      </w:r>
      <w:proofErr w:type="spellEnd"/>
      <w:r w:rsidR="00E063EC">
        <w:rPr>
          <w:lang w:eastAsia="en-GB"/>
        </w:rPr>
        <w:t xml:space="preserve"> linear depression looking east. (c) </w:t>
      </w:r>
      <w:r w:rsidR="00FE0DF8">
        <w:rPr>
          <w:lang w:eastAsia="en-GB"/>
        </w:rPr>
        <w:t>Subtle m</w:t>
      </w:r>
      <w:r w:rsidR="00F45C55">
        <w:rPr>
          <w:lang w:eastAsia="en-GB"/>
        </w:rPr>
        <w:t xml:space="preserve">eandering depression </w:t>
      </w:r>
      <w:r w:rsidR="00CA6CA5">
        <w:rPr>
          <w:lang w:eastAsia="en-GB"/>
        </w:rPr>
        <w:t>looking west.</w:t>
      </w:r>
      <w:r w:rsidR="00FE0DF8">
        <w:rPr>
          <w:lang w:eastAsia="en-GB"/>
        </w:rPr>
        <w:t xml:space="preserve"> (</w:t>
      </w:r>
      <w:r w:rsidR="006E3964">
        <w:rPr>
          <w:lang w:eastAsia="en-GB"/>
        </w:rPr>
        <w:t>d</w:t>
      </w:r>
      <w:r w:rsidR="00FE0DF8">
        <w:rPr>
          <w:lang w:eastAsia="en-GB"/>
        </w:rPr>
        <w:t xml:space="preserve">) More prominent depression </w:t>
      </w:r>
      <w:r w:rsidR="006E3964">
        <w:rPr>
          <w:lang w:eastAsia="en-GB"/>
        </w:rPr>
        <w:t xml:space="preserve">partially filled with water showing </w:t>
      </w:r>
      <w:r w:rsidR="00781857">
        <w:rPr>
          <w:lang w:eastAsia="en-GB"/>
        </w:rPr>
        <w:t xml:space="preserve">ephemerality. </w:t>
      </w:r>
      <w:r w:rsidR="00E45906">
        <w:rPr>
          <w:lang w:eastAsia="en-GB"/>
        </w:rPr>
        <w:t>(e) Artificial, straightened main channel</w:t>
      </w:r>
      <w:r w:rsidR="004E69C9">
        <w:rPr>
          <w:lang w:eastAsia="en-GB"/>
        </w:rPr>
        <w:t xml:space="preserve"> with small embankment. (f) </w:t>
      </w:r>
      <w:r w:rsidR="00036FA5">
        <w:rPr>
          <w:lang w:eastAsia="en-GB"/>
        </w:rPr>
        <w:t xml:space="preserve">Artificial channel, recorded in old maps, but now disconnected from the main channel. </w:t>
      </w:r>
    </w:p>
    <w:p w14:paraId="01C4D402" w14:textId="77777777" w:rsidR="00A251A5" w:rsidRDefault="00A251A5" w:rsidP="008D7B16">
      <w:pPr>
        <w:rPr>
          <w:lang w:eastAsia="en-GB"/>
        </w:rPr>
      </w:pPr>
    </w:p>
    <w:p w14:paraId="144D7A18" w14:textId="42137C77" w:rsidR="007C5588" w:rsidRDefault="00895126" w:rsidP="008D7B16">
      <w:pPr>
        <w:rPr>
          <w:b/>
          <w:bCs/>
          <w:lang w:eastAsia="en-GB"/>
        </w:rPr>
      </w:pPr>
      <w:bookmarkStart w:id="7" w:name="_Ref158756454"/>
      <w:r w:rsidRPr="008D7B16">
        <w:rPr>
          <w:b/>
          <w:bCs/>
        </w:rPr>
        <w:t xml:space="preserve">Figure </w:t>
      </w:r>
      <w:r w:rsidRPr="008D7B16">
        <w:rPr>
          <w:b/>
          <w:bCs/>
        </w:rPr>
        <w:fldChar w:fldCharType="begin"/>
      </w:r>
      <w:r w:rsidRPr="008D7B16">
        <w:rPr>
          <w:b/>
          <w:bCs/>
        </w:rPr>
        <w:instrText xml:space="preserve"> SEQ Figure \* ARABIC </w:instrText>
      </w:r>
      <w:r w:rsidRPr="008D7B16">
        <w:rPr>
          <w:b/>
          <w:bCs/>
        </w:rPr>
        <w:fldChar w:fldCharType="separate"/>
      </w:r>
      <w:r w:rsidR="00EB00C6">
        <w:rPr>
          <w:b/>
          <w:bCs/>
          <w:noProof/>
        </w:rPr>
        <w:t>7</w:t>
      </w:r>
      <w:r w:rsidRPr="008D7B16">
        <w:rPr>
          <w:b/>
          <w:bCs/>
        </w:rPr>
        <w:fldChar w:fldCharType="end"/>
      </w:r>
      <w:bookmarkEnd w:id="7"/>
      <w:r>
        <w:t xml:space="preserve"> </w:t>
      </w:r>
      <w:proofErr w:type="gramStart"/>
      <w:r w:rsidRPr="00756B2C">
        <w:rPr>
          <w:b/>
          <w:bCs/>
          <w:lang w:eastAsia="en-GB"/>
        </w:rPr>
        <w:t xml:space="preserve">–  </w:t>
      </w:r>
      <w:r w:rsidR="00D4102A" w:rsidRPr="00D4102A">
        <w:rPr>
          <w:lang w:eastAsia="en-GB"/>
        </w:rPr>
        <w:t>Interpretation</w:t>
      </w:r>
      <w:proofErr w:type="gramEnd"/>
      <w:r w:rsidR="00D4102A" w:rsidRPr="00D4102A">
        <w:rPr>
          <w:lang w:eastAsia="en-GB"/>
        </w:rPr>
        <w:t xml:space="preserve"> of high resolution </w:t>
      </w:r>
      <w:r w:rsidR="00B1580E">
        <w:rPr>
          <w:lang w:eastAsia="en-GB"/>
        </w:rPr>
        <w:t>d</w:t>
      </w:r>
      <w:r w:rsidR="00B1580E" w:rsidRPr="00D4102A">
        <w:rPr>
          <w:lang w:eastAsia="en-GB"/>
        </w:rPr>
        <w:t xml:space="preserve">rone </w:t>
      </w:r>
      <w:r w:rsidR="00D4102A" w:rsidRPr="00D4102A">
        <w:rPr>
          <w:lang w:eastAsia="en-GB"/>
        </w:rPr>
        <w:t>orthophotos and LiDAR DEM</w:t>
      </w:r>
      <w:r w:rsidR="007C5588" w:rsidRPr="00D4102A">
        <w:rPr>
          <w:lang w:eastAsia="en-GB"/>
        </w:rPr>
        <w:t xml:space="preserve">, showing the chronological </w:t>
      </w:r>
      <w:r w:rsidR="00D4102A">
        <w:rPr>
          <w:lang w:eastAsia="en-GB"/>
        </w:rPr>
        <w:t xml:space="preserve">classification </w:t>
      </w:r>
      <w:r w:rsidR="007C5588" w:rsidRPr="00D4102A">
        <w:rPr>
          <w:lang w:eastAsia="en-GB"/>
        </w:rPr>
        <w:t>of</w:t>
      </w:r>
      <w:r w:rsidR="002635FB">
        <w:rPr>
          <w:lang w:eastAsia="en-GB"/>
        </w:rPr>
        <w:t xml:space="preserve"> floodplain</w:t>
      </w:r>
      <w:r w:rsidR="007C5588" w:rsidRPr="00D4102A">
        <w:rPr>
          <w:lang w:eastAsia="en-GB"/>
        </w:rPr>
        <w:t xml:space="preserve"> features.</w:t>
      </w:r>
      <w:r w:rsidR="007C5588">
        <w:rPr>
          <w:b/>
          <w:bCs/>
          <w:lang w:eastAsia="en-GB"/>
        </w:rPr>
        <w:t xml:space="preserve"> </w:t>
      </w:r>
    </w:p>
    <w:p w14:paraId="3B666161" w14:textId="77777777" w:rsidR="00A251A5" w:rsidRPr="007C5588" w:rsidRDefault="00A251A5" w:rsidP="008D7B16">
      <w:pPr>
        <w:rPr>
          <w:b/>
          <w:bCs/>
          <w:lang w:eastAsia="en-GB"/>
        </w:rPr>
      </w:pPr>
    </w:p>
    <w:p w14:paraId="7612DA1C" w14:textId="5B160539" w:rsidR="002635FB" w:rsidRDefault="00895126" w:rsidP="008D7B16">
      <w:pPr>
        <w:rPr>
          <w:lang w:eastAsia="en-GB"/>
        </w:rPr>
      </w:pPr>
      <w:bookmarkStart w:id="8" w:name="_Ref158758904"/>
      <w:r w:rsidRPr="00A251A5">
        <w:rPr>
          <w:b/>
          <w:bCs/>
        </w:rPr>
        <w:t xml:space="preserve">Figure </w:t>
      </w:r>
      <w:r w:rsidRPr="00A251A5">
        <w:rPr>
          <w:b/>
          <w:bCs/>
        </w:rPr>
        <w:fldChar w:fldCharType="begin"/>
      </w:r>
      <w:r w:rsidRPr="00A251A5">
        <w:rPr>
          <w:b/>
          <w:bCs/>
        </w:rPr>
        <w:instrText xml:space="preserve"> SEQ Figure \* ARABIC </w:instrText>
      </w:r>
      <w:r w:rsidRPr="00A251A5">
        <w:rPr>
          <w:b/>
          <w:bCs/>
        </w:rPr>
        <w:fldChar w:fldCharType="separate"/>
      </w:r>
      <w:r w:rsidR="00EB00C6" w:rsidRPr="00A251A5">
        <w:rPr>
          <w:b/>
          <w:bCs/>
          <w:noProof/>
        </w:rPr>
        <w:t>8</w:t>
      </w:r>
      <w:r w:rsidRPr="00A251A5">
        <w:rPr>
          <w:b/>
          <w:bCs/>
        </w:rPr>
        <w:fldChar w:fldCharType="end"/>
      </w:r>
      <w:bookmarkEnd w:id="8"/>
      <w:r>
        <w:t xml:space="preserve"> </w:t>
      </w:r>
      <w:proofErr w:type="gramStart"/>
      <w:r w:rsidRPr="00756B2C">
        <w:rPr>
          <w:b/>
          <w:bCs/>
          <w:lang w:eastAsia="en-GB"/>
        </w:rPr>
        <w:t xml:space="preserve">–  </w:t>
      </w:r>
      <w:r w:rsidR="007F545C">
        <w:rPr>
          <w:lang w:eastAsia="en-GB"/>
        </w:rPr>
        <w:t>Geomorphological</w:t>
      </w:r>
      <w:proofErr w:type="gramEnd"/>
      <w:r w:rsidR="007F545C">
        <w:rPr>
          <w:lang w:eastAsia="en-GB"/>
        </w:rPr>
        <w:t xml:space="preserve"> map of the study area, showing the locations of additional areas along the River Avon where former wet woodland mosaics can be mapped. </w:t>
      </w:r>
      <w:r w:rsidR="0008690D">
        <w:rPr>
          <w:lang w:eastAsia="en-GB"/>
        </w:rPr>
        <w:t xml:space="preserve">Also shown is </w:t>
      </w:r>
      <w:proofErr w:type="gramStart"/>
      <w:r w:rsidR="0008690D">
        <w:rPr>
          <w:lang w:eastAsia="en-GB"/>
        </w:rPr>
        <w:t>three dimensional</w:t>
      </w:r>
      <w:proofErr w:type="gramEnd"/>
      <w:r w:rsidR="0008690D">
        <w:rPr>
          <w:lang w:eastAsia="en-GB"/>
        </w:rPr>
        <w:t xml:space="preserve"> projection of </w:t>
      </w:r>
      <w:r w:rsidR="000D5F8D">
        <w:rPr>
          <w:lang w:eastAsia="en-GB"/>
        </w:rPr>
        <w:t>DEMs</w:t>
      </w:r>
      <w:r w:rsidR="0008690D">
        <w:rPr>
          <w:lang w:eastAsia="en-GB"/>
        </w:rPr>
        <w:t xml:space="preserve">, revealing the channel features. </w:t>
      </w:r>
    </w:p>
    <w:p w14:paraId="1A248E6D" w14:textId="77777777" w:rsidR="00A251A5" w:rsidRDefault="00A251A5" w:rsidP="008D7B16">
      <w:pPr>
        <w:rPr>
          <w:lang w:eastAsia="en-GB"/>
        </w:rPr>
      </w:pPr>
    </w:p>
    <w:p w14:paraId="4BDD5602" w14:textId="5AD313C0" w:rsidR="00680DE9" w:rsidRPr="007C5588" w:rsidRDefault="00895126" w:rsidP="008D7B16">
      <w:pPr>
        <w:rPr>
          <w:b/>
          <w:bCs/>
          <w:lang w:eastAsia="en-GB"/>
        </w:rPr>
      </w:pPr>
      <w:bookmarkStart w:id="9" w:name="_Ref159078845"/>
      <w:bookmarkStart w:id="10" w:name="_Ref159078829"/>
      <w:r w:rsidRPr="00A251A5">
        <w:rPr>
          <w:b/>
          <w:bCs/>
        </w:rPr>
        <w:t xml:space="preserve">Figure </w:t>
      </w:r>
      <w:r w:rsidRPr="00A251A5">
        <w:rPr>
          <w:b/>
          <w:bCs/>
        </w:rPr>
        <w:fldChar w:fldCharType="begin"/>
      </w:r>
      <w:r w:rsidRPr="00A251A5">
        <w:rPr>
          <w:b/>
          <w:bCs/>
        </w:rPr>
        <w:instrText xml:space="preserve"> SEQ Figure \* ARABIC </w:instrText>
      </w:r>
      <w:r w:rsidRPr="00A251A5">
        <w:rPr>
          <w:b/>
          <w:bCs/>
        </w:rPr>
        <w:fldChar w:fldCharType="separate"/>
      </w:r>
      <w:r w:rsidR="00EB00C6" w:rsidRPr="00A251A5">
        <w:rPr>
          <w:b/>
          <w:bCs/>
          <w:noProof/>
        </w:rPr>
        <w:t>9</w:t>
      </w:r>
      <w:r w:rsidRPr="00A251A5">
        <w:rPr>
          <w:b/>
          <w:bCs/>
        </w:rPr>
        <w:fldChar w:fldCharType="end"/>
      </w:r>
      <w:bookmarkEnd w:id="9"/>
      <w:r>
        <w:t xml:space="preserve"> </w:t>
      </w:r>
      <w:proofErr w:type="gramStart"/>
      <w:r w:rsidRPr="00756B2C">
        <w:rPr>
          <w:b/>
          <w:bCs/>
          <w:lang w:eastAsia="en-GB"/>
        </w:rPr>
        <w:t xml:space="preserve">–  </w:t>
      </w:r>
      <w:r w:rsidR="00680DE9">
        <w:rPr>
          <w:lang w:eastAsia="en-GB"/>
        </w:rPr>
        <w:t>Schematic</w:t>
      </w:r>
      <w:proofErr w:type="gramEnd"/>
      <w:r w:rsidR="00680DE9">
        <w:rPr>
          <w:lang w:eastAsia="en-GB"/>
        </w:rPr>
        <w:t xml:space="preserve"> box models showing</w:t>
      </w:r>
      <w:r w:rsidR="005B0C61">
        <w:rPr>
          <w:lang w:eastAsia="en-GB"/>
        </w:rPr>
        <w:t xml:space="preserve"> the evolution of the river corridor</w:t>
      </w:r>
      <w:r w:rsidR="00FA7B13">
        <w:rPr>
          <w:lang w:eastAsia="en-GB"/>
        </w:rPr>
        <w:t xml:space="preserve"> within a </w:t>
      </w:r>
      <w:r w:rsidR="007C2E1C">
        <w:rPr>
          <w:lang w:eastAsia="en-GB"/>
        </w:rPr>
        <w:t>wet woodland mosaic of the Avon Water</w:t>
      </w:r>
      <w:r w:rsidR="005B0C61">
        <w:rPr>
          <w:lang w:eastAsia="en-GB"/>
        </w:rPr>
        <w:t xml:space="preserve">. (a) </w:t>
      </w:r>
      <w:r w:rsidR="00E25452" w:rsidRPr="00E25452">
        <w:rPr>
          <w:lang w:eastAsia="en-GB"/>
        </w:rPr>
        <w:t>2Ka BP</w:t>
      </w:r>
      <w:r w:rsidR="00695EBA">
        <w:rPr>
          <w:lang w:eastAsia="en-GB"/>
        </w:rPr>
        <w:t>, showing the natural wet woodland that developed</w:t>
      </w:r>
      <w:r w:rsidR="004C2AE6">
        <w:rPr>
          <w:lang w:eastAsia="en-GB"/>
        </w:rPr>
        <w:t xml:space="preserve"> as the drainage system matured following deglaciation. (b) </w:t>
      </w:r>
      <w:r w:rsidR="004C2AE6" w:rsidRPr="004C2AE6">
        <w:rPr>
          <w:lang w:eastAsia="en-GB"/>
        </w:rPr>
        <w:t>200 y</w:t>
      </w:r>
      <w:r w:rsidR="00F154CE">
        <w:rPr>
          <w:lang w:eastAsia="en-GB"/>
        </w:rPr>
        <w:t>ea</w:t>
      </w:r>
      <w:r w:rsidR="004C2AE6" w:rsidRPr="004C2AE6">
        <w:rPr>
          <w:lang w:eastAsia="en-GB"/>
        </w:rPr>
        <w:t>rs BP</w:t>
      </w:r>
      <w:r w:rsidR="004C2AE6">
        <w:rPr>
          <w:lang w:eastAsia="en-GB"/>
        </w:rPr>
        <w:t xml:space="preserve">, showing the </w:t>
      </w:r>
      <w:r w:rsidR="005156A6">
        <w:rPr>
          <w:lang w:eastAsia="en-GB"/>
        </w:rPr>
        <w:t xml:space="preserve">initial anthropogenic modifications to the catchment (tree clearance) and envisaged subsequent effects on drainage configuration. </w:t>
      </w:r>
      <w:r w:rsidR="003B7F35">
        <w:rPr>
          <w:lang w:eastAsia="en-GB"/>
        </w:rPr>
        <w:t xml:space="preserve">(c) Present-day channelised system that developed as a result of </w:t>
      </w:r>
      <w:proofErr w:type="gramStart"/>
      <w:r w:rsidR="000B640E">
        <w:rPr>
          <w:lang w:eastAsia="en-GB"/>
        </w:rPr>
        <w:t>Victorian-age</w:t>
      </w:r>
      <w:proofErr w:type="gramEnd"/>
      <w:r w:rsidR="000B640E">
        <w:rPr>
          <w:lang w:eastAsia="en-GB"/>
        </w:rPr>
        <w:t xml:space="preserve"> straightening and land drainage.</w:t>
      </w:r>
      <w:bookmarkEnd w:id="10"/>
      <w:r w:rsidR="000B640E">
        <w:rPr>
          <w:lang w:eastAsia="en-GB"/>
        </w:rPr>
        <w:t xml:space="preserve"> </w:t>
      </w:r>
    </w:p>
    <w:p w14:paraId="4E0F79FF" w14:textId="18754134" w:rsidR="00E70A36" w:rsidRPr="00E70A36" w:rsidRDefault="00E70A36" w:rsidP="005D0143"/>
    <w:sectPr w:rsidR="00E70A36" w:rsidRPr="00E70A36" w:rsidSect="00685779">
      <w:headerReference w:type="default" r:id="rId12"/>
      <w:footerReference w:type="default" r:id="rId13"/>
      <w:type w:val="continuous"/>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F394E7" w14:textId="77777777" w:rsidR="00636F05" w:rsidRPr="00904FB1" w:rsidRDefault="00636F05" w:rsidP="005D0143">
      <w:r w:rsidRPr="00904FB1">
        <w:separator/>
      </w:r>
    </w:p>
  </w:endnote>
  <w:endnote w:type="continuationSeparator" w:id="0">
    <w:p w14:paraId="7C897CA4" w14:textId="77777777" w:rsidR="00636F05" w:rsidRPr="00904FB1" w:rsidRDefault="00636F05" w:rsidP="005D0143">
      <w:r w:rsidRPr="00904FB1">
        <w:continuationSeparator/>
      </w:r>
    </w:p>
  </w:endnote>
  <w:endnote w:type="continuationNotice" w:id="1">
    <w:p w14:paraId="59D679BF" w14:textId="77777777" w:rsidR="00636F05" w:rsidRDefault="00636F0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Aptos Narrow">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5B96A1" w14:textId="77777777" w:rsidR="007B7A09" w:rsidRPr="00904FB1" w:rsidRDefault="007B7A09" w:rsidP="005D0143">
    <w:pPr>
      <w:pStyle w:val="Footer"/>
    </w:pPr>
    <w:r w:rsidRPr="00904FB1">
      <w:fldChar w:fldCharType="begin"/>
    </w:r>
    <w:r w:rsidRPr="00904FB1">
      <w:instrText>PAGE   \* MERGEFORMAT</w:instrText>
    </w:r>
    <w:r w:rsidRPr="00904FB1">
      <w:fldChar w:fldCharType="separate"/>
    </w:r>
    <w:r w:rsidR="00302E7A" w:rsidRPr="00904FB1">
      <w:t>2</w:t>
    </w:r>
    <w:r w:rsidRPr="00904FB1">
      <w:fldChar w:fldCharType="end"/>
    </w:r>
  </w:p>
  <w:p w14:paraId="76AE581B" w14:textId="77777777" w:rsidR="00562E2B" w:rsidRPr="00904FB1" w:rsidRDefault="00562E2B" w:rsidP="005D01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2803F9" w14:textId="77777777" w:rsidR="00636F05" w:rsidRPr="00904FB1" w:rsidRDefault="00636F05" w:rsidP="005D0143">
      <w:r w:rsidRPr="00904FB1">
        <w:separator/>
      </w:r>
    </w:p>
  </w:footnote>
  <w:footnote w:type="continuationSeparator" w:id="0">
    <w:p w14:paraId="2684B762" w14:textId="77777777" w:rsidR="00636F05" w:rsidRPr="00904FB1" w:rsidRDefault="00636F05" w:rsidP="005D0143">
      <w:r w:rsidRPr="00904FB1">
        <w:continuationSeparator/>
      </w:r>
    </w:p>
  </w:footnote>
  <w:footnote w:type="continuationNotice" w:id="1">
    <w:p w14:paraId="4AB80C42" w14:textId="77777777" w:rsidR="00636F05" w:rsidRDefault="00636F05">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7A9236" w14:textId="166D6FF4" w:rsidR="00562E2B" w:rsidRPr="00904FB1" w:rsidRDefault="00562E2B" w:rsidP="005D0143">
    <w:pPr>
      <w:pStyle w:val="Header"/>
    </w:pPr>
    <w:r w:rsidRPr="00904FB1">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F673D0"/>
    <w:multiLevelType w:val="hybridMultilevel"/>
    <w:tmpl w:val="AA88D3AA"/>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 w15:restartNumberingAfterBreak="0">
    <w:nsid w:val="19917400"/>
    <w:multiLevelType w:val="multilevel"/>
    <w:tmpl w:val="2272BC68"/>
    <w:lvl w:ilvl="0">
      <w:start w:val="1"/>
      <w:numFmt w:val="decimal"/>
      <w:pStyle w:val="First-OrderHeading"/>
      <w:lvlText w:val="%1."/>
      <w:lvlJc w:val="left"/>
      <w:pPr>
        <w:ind w:left="360" w:hanging="360"/>
      </w:pPr>
    </w:lvl>
    <w:lvl w:ilvl="1">
      <w:start w:val="1"/>
      <w:numFmt w:val="decimal"/>
      <w:pStyle w:val="Second-OrderHeading"/>
      <w:lvlText w:val="%1.%2."/>
      <w:lvlJc w:val="left"/>
      <w:pPr>
        <w:ind w:left="792" w:hanging="432"/>
      </w:pPr>
    </w:lvl>
    <w:lvl w:ilvl="2">
      <w:start w:val="1"/>
      <w:numFmt w:val="decimal"/>
      <w:pStyle w:val="Third-OrderHeading"/>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3FE051F"/>
    <w:multiLevelType w:val="hybridMultilevel"/>
    <w:tmpl w:val="5EB0F0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7785820"/>
    <w:multiLevelType w:val="hybridMultilevel"/>
    <w:tmpl w:val="DAAC94FE"/>
    <w:lvl w:ilvl="0" w:tplc="BAB665F4">
      <w:start w:val="1"/>
      <w:numFmt w:val="lowerRoman"/>
      <w:lvlText w:val="(%1)"/>
      <w:lvlJc w:val="left"/>
      <w:pPr>
        <w:ind w:left="1428" w:hanging="720"/>
      </w:pPr>
      <w:rPr>
        <w:rFonts w:hint="default"/>
      </w:r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4" w15:restartNumberingAfterBreak="0">
    <w:nsid w:val="317B74E1"/>
    <w:multiLevelType w:val="hybridMultilevel"/>
    <w:tmpl w:val="6ACE037C"/>
    <w:lvl w:ilvl="0" w:tplc="08090001">
      <w:start w:val="1"/>
      <w:numFmt w:val="bullet"/>
      <w:lvlText w:val=""/>
      <w:lvlJc w:val="left"/>
      <w:pPr>
        <w:ind w:left="1485" w:hanging="360"/>
      </w:pPr>
      <w:rPr>
        <w:rFonts w:ascii="Symbol" w:hAnsi="Symbol" w:hint="default"/>
      </w:rPr>
    </w:lvl>
    <w:lvl w:ilvl="1" w:tplc="08090003" w:tentative="1">
      <w:start w:val="1"/>
      <w:numFmt w:val="bullet"/>
      <w:lvlText w:val="o"/>
      <w:lvlJc w:val="left"/>
      <w:pPr>
        <w:ind w:left="2205" w:hanging="360"/>
      </w:pPr>
      <w:rPr>
        <w:rFonts w:ascii="Courier New" w:hAnsi="Courier New" w:cs="Courier New" w:hint="default"/>
      </w:rPr>
    </w:lvl>
    <w:lvl w:ilvl="2" w:tplc="08090005" w:tentative="1">
      <w:start w:val="1"/>
      <w:numFmt w:val="bullet"/>
      <w:lvlText w:val=""/>
      <w:lvlJc w:val="left"/>
      <w:pPr>
        <w:ind w:left="2925" w:hanging="360"/>
      </w:pPr>
      <w:rPr>
        <w:rFonts w:ascii="Wingdings" w:hAnsi="Wingdings" w:hint="default"/>
      </w:rPr>
    </w:lvl>
    <w:lvl w:ilvl="3" w:tplc="08090001" w:tentative="1">
      <w:start w:val="1"/>
      <w:numFmt w:val="bullet"/>
      <w:lvlText w:val=""/>
      <w:lvlJc w:val="left"/>
      <w:pPr>
        <w:ind w:left="3645" w:hanging="360"/>
      </w:pPr>
      <w:rPr>
        <w:rFonts w:ascii="Symbol" w:hAnsi="Symbol" w:hint="default"/>
      </w:rPr>
    </w:lvl>
    <w:lvl w:ilvl="4" w:tplc="08090003" w:tentative="1">
      <w:start w:val="1"/>
      <w:numFmt w:val="bullet"/>
      <w:lvlText w:val="o"/>
      <w:lvlJc w:val="left"/>
      <w:pPr>
        <w:ind w:left="4365" w:hanging="360"/>
      </w:pPr>
      <w:rPr>
        <w:rFonts w:ascii="Courier New" w:hAnsi="Courier New" w:cs="Courier New" w:hint="default"/>
      </w:rPr>
    </w:lvl>
    <w:lvl w:ilvl="5" w:tplc="08090005" w:tentative="1">
      <w:start w:val="1"/>
      <w:numFmt w:val="bullet"/>
      <w:lvlText w:val=""/>
      <w:lvlJc w:val="left"/>
      <w:pPr>
        <w:ind w:left="5085" w:hanging="360"/>
      </w:pPr>
      <w:rPr>
        <w:rFonts w:ascii="Wingdings" w:hAnsi="Wingdings" w:hint="default"/>
      </w:rPr>
    </w:lvl>
    <w:lvl w:ilvl="6" w:tplc="08090001" w:tentative="1">
      <w:start w:val="1"/>
      <w:numFmt w:val="bullet"/>
      <w:lvlText w:val=""/>
      <w:lvlJc w:val="left"/>
      <w:pPr>
        <w:ind w:left="5805" w:hanging="360"/>
      </w:pPr>
      <w:rPr>
        <w:rFonts w:ascii="Symbol" w:hAnsi="Symbol" w:hint="default"/>
      </w:rPr>
    </w:lvl>
    <w:lvl w:ilvl="7" w:tplc="08090003" w:tentative="1">
      <w:start w:val="1"/>
      <w:numFmt w:val="bullet"/>
      <w:lvlText w:val="o"/>
      <w:lvlJc w:val="left"/>
      <w:pPr>
        <w:ind w:left="6525" w:hanging="360"/>
      </w:pPr>
      <w:rPr>
        <w:rFonts w:ascii="Courier New" w:hAnsi="Courier New" w:cs="Courier New" w:hint="default"/>
      </w:rPr>
    </w:lvl>
    <w:lvl w:ilvl="8" w:tplc="08090005" w:tentative="1">
      <w:start w:val="1"/>
      <w:numFmt w:val="bullet"/>
      <w:lvlText w:val=""/>
      <w:lvlJc w:val="left"/>
      <w:pPr>
        <w:ind w:left="7245" w:hanging="360"/>
      </w:pPr>
      <w:rPr>
        <w:rFonts w:ascii="Wingdings" w:hAnsi="Wingdings" w:hint="default"/>
      </w:rPr>
    </w:lvl>
  </w:abstractNum>
  <w:abstractNum w:abstractNumId="5" w15:restartNumberingAfterBreak="0">
    <w:nsid w:val="3D8857F6"/>
    <w:multiLevelType w:val="hybridMultilevel"/>
    <w:tmpl w:val="92AEC9B4"/>
    <w:lvl w:ilvl="0" w:tplc="B5C4C734">
      <w:start w:val="1"/>
      <w:numFmt w:val="bullet"/>
      <w:lvlText w:val=""/>
      <w:lvlJc w:val="left"/>
      <w:pPr>
        <w:tabs>
          <w:tab w:val="num" w:pos="720"/>
        </w:tabs>
        <w:ind w:left="720" w:hanging="360"/>
      </w:pPr>
      <w:rPr>
        <w:rFonts w:ascii="Wingdings" w:hAnsi="Wingdings" w:hint="default"/>
      </w:rPr>
    </w:lvl>
    <w:lvl w:ilvl="1" w:tplc="A47CD346" w:tentative="1">
      <w:start w:val="1"/>
      <w:numFmt w:val="bullet"/>
      <w:lvlText w:val=""/>
      <w:lvlJc w:val="left"/>
      <w:pPr>
        <w:tabs>
          <w:tab w:val="num" w:pos="1440"/>
        </w:tabs>
        <w:ind w:left="1440" w:hanging="360"/>
      </w:pPr>
      <w:rPr>
        <w:rFonts w:ascii="Wingdings" w:hAnsi="Wingdings" w:hint="default"/>
      </w:rPr>
    </w:lvl>
    <w:lvl w:ilvl="2" w:tplc="CFA238D2" w:tentative="1">
      <w:start w:val="1"/>
      <w:numFmt w:val="bullet"/>
      <w:lvlText w:val=""/>
      <w:lvlJc w:val="left"/>
      <w:pPr>
        <w:tabs>
          <w:tab w:val="num" w:pos="2160"/>
        </w:tabs>
        <w:ind w:left="2160" w:hanging="360"/>
      </w:pPr>
      <w:rPr>
        <w:rFonts w:ascii="Wingdings" w:hAnsi="Wingdings" w:hint="default"/>
      </w:rPr>
    </w:lvl>
    <w:lvl w:ilvl="3" w:tplc="639CB842" w:tentative="1">
      <w:start w:val="1"/>
      <w:numFmt w:val="bullet"/>
      <w:lvlText w:val=""/>
      <w:lvlJc w:val="left"/>
      <w:pPr>
        <w:tabs>
          <w:tab w:val="num" w:pos="2880"/>
        </w:tabs>
        <w:ind w:left="2880" w:hanging="360"/>
      </w:pPr>
      <w:rPr>
        <w:rFonts w:ascii="Wingdings" w:hAnsi="Wingdings" w:hint="default"/>
      </w:rPr>
    </w:lvl>
    <w:lvl w:ilvl="4" w:tplc="61C64FF2" w:tentative="1">
      <w:start w:val="1"/>
      <w:numFmt w:val="bullet"/>
      <w:lvlText w:val=""/>
      <w:lvlJc w:val="left"/>
      <w:pPr>
        <w:tabs>
          <w:tab w:val="num" w:pos="3600"/>
        </w:tabs>
        <w:ind w:left="3600" w:hanging="360"/>
      </w:pPr>
      <w:rPr>
        <w:rFonts w:ascii="Wingdings" w:hAnsi="Wingdings" w:hint="default"/>
      </w:rPr>
    </w:lvl>
    <w:lvl w:ilvl="5" w:tplc="800EF876" w:tentative="1">
      <w:start w:val="1"/>
      <w:numFmt w:val="bullet"/>
      <w:lvlText w:val=""/>
      <w:lvlJc w:val="left"/>
      <w:pPr>
        <w:tabs>
          <w:tab w:val="num" w:pos="4320"/>
        </w:tabs>
        <w:ind w:left="4320" w:hanging="360"/>
      </w:pPr>
      <w:rPr>
        <w:rFonts w:ascii="Wingdings" w:hAnsi="Wingdings" w:hint="default"/>
      </w:rPr>
    </w:lvl>
    <w:lvl w:ilvl="6" w:tplc="92F40E8C" w:tentative="1">
      <w:start w:val="1"/>
      <w:numFmt w:val="bullet"/>
      <w:lvlText w:val=""/>
      <w:lvlJc w:val="left"/>
      <w:pPr>
        <w:tabs>
          <w:tab w:val="num" w:pos="5040"/>
        </w:tabs>
        <w:ind w:left="5040" w:hanging="360"/>
      </w:pPr>
      <w:rPr>
        <w:rFonts w:ascii="Wingdings" w:hAnsi="Wingdings" w:hint="default"/>
      </w:rPr>
    </w:lvl>
    <w:lvl w:ilvl="7" w:tplc="558AE6AC" w:tentative="1">
      <w:start w:val="1"/>
      <w:numFmt w:val="bullet"/>
      <w:lvlText w:val=""/>
      <w:lvlJc w:val="left"/>
      <w:pPr>
        <w:tabs>
          <w:tab w:val="num" w:pos="5760"/>
        </w:tabs>
        <w:ind w:left="5760" w:hanging="360"/>
      </w:pPr>
      <w:rPr>
        <w:rFonts w:ascii="Wingdings" w:hAnsi="Wingdings" w:hint="default"/>
      </w:rPr>
    </w:lvl>
    <w:lvl w:ilvl="8" w:tplc="ECA63D92"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D04222D"/>
    <w:multiLevelType w:val="multilevel"/>
    <w:tmpl w:val="8632C31C"/>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7" w15:restartNumberingAfterBreak="0">
    <w:nsid w:val="5D88720F"/>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7637FD7"/>
    <w:multiLevelType w:val="hybridMultilevel"/>
    <w:tmpl w:val="8108B2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A486812"/>
    <w:multiLevelType w:val="hybridMultilevel"/>
    <w:tmpl w:val="8CF2BA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647049184">
    <w:abstractNumId w:val="7"/>
  </w:num>
  <w:num w:numId="2" w16cid:durableId="1659192995">
    <w:abstractNumId w:val="1"/>
  </w:num>
  <w:num w:numId="3" w16cid:durableId="1357148433">
    <w:abstractNumId w:val="6"/>
  </w:num>
  <w:num w:numId="4" w16cid:durableId="785151307">
    <w:abstractNumId w:val="5"/>
  </w:num>
  <w:num w:numId="5" w16cid:durableId="1193500130">
    <w:abstractNumId w:val="8"/>
  </w:num>
  <w:num w:numId="6" w16cid:durableId="207889489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65612338">
    <w:abstractNumId w:val="4"/>
  </w:num>
  <w:num w:numId="8" w16cid:durableId="691339778">
    <w:abstractNumId w:val="2"/>
  </w:num>
  <w:num w:numId="9" w16cid:durableId="554582160">
    <w:abstractNumId w:val="0"/>
  </w:num>
  <w:num w:numId="10" w16cid:durableId="1163933781">
    <w:abstractNumId w:val="3"/>
  </w:num>
  <w:num w:numId="11" w16cid:durableId="96615746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F28" w:allStyles="0" w:customStyles="0" w:latentStyles="0" w:stylesInUse="1" w:headingStyles="1" w:numberingStyles="0" w:tableStyles="0" w:directFormattingOnRuns="1" w:directFormattingOnParagraphs="1" w:directFormattingOnNumbering="1" w:directFormattingOnTables="1" w:clearFormatting="1" w:top3HeadingStyles="0" w:visibleStyles="0" w:alternateStyleNames="0"/>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16A0"/>
    <w:rsid w:val="000003BB"/>
    <w:rsid w:val="00000CC9"/>
    <w:rsid w:val="000025D7"/>
    <w:rsid w:val="000032B8"/>
    <w:rsid w:val="0000374D"/>
    <w:rsid w:val="00003F0E"/>
    <w:rsid w:val="00004A23"/>
    <w:rsid w:val="00004A96"/>
    <w:rsid w:val="00006A0A"/>
    <w:rsid w:val="0000703E"/>
    <w:rsid w:val="000112FC"/>
    <w:rsid w:val="000115FC"/>
    <w:rsid w:val="000118B0"/>
    <w:rsid w:val="00011F40"/>
    <w:rsid w:val="00012A3E"/>
    <w:rsid w:val="000134D4"/>
    <w:rsid w:val="0001432A"/>
    <w:rsid w:val="0001454A"/>
    <w:rsid w:val="0001683C"/>
    <w:rsid w:val="00016E48"/>
    <w:rsid w:val="00016F87"/>
    <w:rsid w:val="000172E7"/>
    <w:rsid w:val="000214A8"/>
    <w:rsid w:val="000217E2"/>
    <w:rsid w:val="00023F64"/>
    <w:rsid w:val="000241D2"/>
    <w:rsid w:val="000243F1"/>
    <w:rsid w:val="0002585A"/>
    <w:rsid w:val="00025868"/>
    <w:rsid w:val="00027395"/>
    <w:rsid w:val="00027FB5"/>
    <w:rsid w:val="000305F2"/>
    <w:rsid w:val="00030D1F"/>
    <w:rsid w:val="00030FB5"/>
    <w:rsid w:val="000314D2"/>
    <w:rsid w:val="00032439"/>
    <w:rsid w:val="00032C3A"/>
    <w:rsid w:val="0003318F"/>
    <w:rsid w:val="000341AA"/>
    <w:rsid w:val="0003540C"/>
    <w:rsid w:val="00035520"/>
    <w:rsid w:val="00036FA5"/>
    <w:rsid w:val="00037D1D"/>
    <w:rsid w:val="00040493"/>
    <w:rsid w:val="0004094E"/>
    <w:rsid w:val="00040B7B"/>
    <w:rsid w:val="000411ED"/>
    <w:rsid w:val="00041C1B"/>
    <w:rsid w:val="00041D7B"/>
    <w:rsid w:val="000420F5"/>
    <w:rsid w:val="000437F7"/>
    <w:rsid w:val="0004395B"/>
    <w:rsid w:val="00043DE6"/>
    <w:rsid w:val="00045327"/>
    <w:rsid w:val="000461CA"/>
    <w:rsid w:val="0004641B"/>
    <w:rsid w:val="000507AB"/>
    <w:rsid w:val="00050985"/>
    <w:rsid w:val="00051440"/>
    <w:rsid w:val="00052560"/>
    <w:rsid w:val="00052E95"/>
    <w:rsid w:val="000534F5"/>
    <w:rsid w:val="00054D3D"/>
    <w:rsid w:val="0005501E"/>
    <w:rsid w:val="00055883"/>
    <w:rsid w:val="00055DA8"/>
    <w:rsid w:val="000563AC"/>
    <w:rsid w:val="0006044D"/>
    <w:rsid w:val="00060D37"/>
    <w:rsid w:val="000620F0"/>
    <w:rsid w:val="00062324"/>
    <w:rsid w:val="000625D0"/>
    <w:rsid w:val="00063C0E"/>
    <w:rsid w:val="00064A39"/>
    <w:rsid w:val="00065900"/>
    <w:rsid w:val="00066C4A"/>
    <w:rsid w:val="00067056"/>
    <w:rsid w:val="00071475"/>
    <w:rsid w:val="00072EA7"/>
    <w:rsid w:val="00075189"/>
    <w:rsid w:val="00076150"/>
    <w:rsid w:val="00076EAD"/>
    <w:rsid w:val="00081C3D"/>
    <w:rsid w:val="000826F6"/>
    <w:rsid w:val="0008287E"/>
    <w:rsid w:val="00082CF9"/>
    <w:rsid w:val="00083031"/>
    <w:rsid w:val="000841BF"/>
    <w:rsid w:val="000841C8"/>
    <w:rsid w:val="000848DF"/>
    <w:rsid w:val="00085335"/>
    <w:rsid w:val="00085AFE"/>
    <w:rsid w:val="00085E47"/>
    <w:rsid w:val="0008690D"/>
    <w:rsid w:val="0008715F"/>
    <w:rsid w:val="0008740B"/>
    <w:rsid w:val="00087A82"/>
    <w:rsid w:val="00090121"/>
    <w:rsid w:val="000904D3"/>
    <w:rsid w:val="000912E5"/>
    <w:rsid w:val="00092E9D"/>
    <w:rsid w:val="0009309C"/>
    <w:rsid w:val="00093F1B"/>
    <w:rsid w:val="00094503"/>
    <w:rsid w:val="0009606D"/>
    <w:rsid w:val="00096788"/>
    <w:rsid w:val="00096EC4"/>
    <w:rsid w:val="000A1F4B"/>
    <w:rsid w:val="000A21A9"/>
    <w:rsid w:val="000A2699"/>
    <w:rsid w:val="000A2C90"/>
    <w:rsid w:val="000A3E93"/>
    <w:rsid w:val="000A472C"/>
    <w:rsid w:val="000A4FA2"/>
    <w:rsid w:val="000A51CA"/>
    <w:rsid w:val="000A5773"/>
    <w:rsid w:val="000A682F"/>
    <w:rsid w:val="000A6AE8"/>
    <w:rsid w:val="000A76E0"/>
    <w:rsid w:val="000A7BA0"/>
    <w:rsid w:val="000A7FE0"/>
    <w:rsid w:val="000B03BE"/>
    <w:rsid w:val="000B0553"/>
    <w:rsid w:val="000B05A0"/>
    <w:rsid w:val="000B097C"/>
    <w:rsid w:val="000B1075"/>
    <w:rsid w:val="000B17F5"/>
    <w:rsid w:val="000B33EE"/>
    <w:rsid w:val="000B4293"/>
    <w:rsid w:val="000B4361"/>
    <w:rsid w:val="000B5BEF"/>
    <w:rsid w:val="000B640E"/>
    <w:rsid w:val="000B7133"/>
    <w:rsid w:val="000C0F7B"/>
    <w:rsid w:val="000C2275"/>
    <w:rsid w:val="000C259E"/>
    <w:rsid w:val="000C3E0C"/>
    <w:rsid w:val="000C4BB1"/>
    <w:rsid w:val="000C5454"/>
    <w:rsid w:val="000C5B62"/>
    <w:rsid w:val="000C6252"/>
    <w:rsid w:val="000C6430"/>
    <w:rsid w:val="000C6F8A"/>
    <w:rsid w:val="000C787E"/>
    <w:rsid w:val="000D00D0"/>
    <w:rsid w:val="000D1008"/>
    <w:rsid w:val="000D1106"/>
    <w:rsid w:val="000D1B92"/>
    <w:rsid w:val="000D2522"/>
    <w:rsid w:val="000D2D4B"/>
    <w:rsid w:val="000D300E"/>
    <w:rsid w:val="000D45F4"/>
    <w:rsid w:val="000D48E6"/>
    <w:rsid w:val="000D5AB4"/>
    <w:rsid w:val="000D5F8D"/>
    <w:rsid w:val="000D66DB"/>
    <w:rsid w:val="000D7290"/>
    <w:rsid w:val="000D7E59"/>
    <w:rsid w:val="000D7EBA"/>
    <w:rsid w:val="000E09DB"/>
    <w:rsid w:val="000E0C59"/>
    <w:rsid w:val="000E12C7"/>
    <w:rsid w:val="000E2D43"/>
    <w:rsid w:val="000E37DD"/>
    <w:rsid w:val="000E50FC"/>
    <w:rsid w:val="000E63DE"/>
    <w:rsid w:val="000E69CA"/>
    <w:rsid w:val="000E737F"/>
    <w:rsid w:val="000E788B"/>
    <w:rsid w:val="000E7A5B"/>
    <w:rsid w:val="000E7BBA"/>
    <w:rsid w:val="000E7DE8"/>
    <w:rsid w:val="000F1EC0"/>
    <w:rsid w:val="000F25BD"/>
    <w:rsid w:val="000F2E9C"/>
    <w:rsid w:val="000F35DE"/>
    <w:rsid w:val="000F512F"/>
    <w:rsid w:val="000F65F4"/>
    <w:rsid w:val="000F691F"/>
    <w:rsid w:val="000F6BED"/>
    <w:rsid w:val="00100EB5"/>
    <w:rsid w:val="00100F7C"/>
    <w:rsid w:val="001013F4"/>
    <w:rsid w:val="001016FD"/>
    <w:rsid w:val="001027F6"/>
    <w:rsid w:val="00102C5B"/>
    <w:rsid w:val="00102CF8"/>
    <w:rsid w:val="001054D4"/>
    <w:rsid w:val="0010686C"/>
    <w:rsid w:val="001078B4"/>
    <w:rsid w:val="00107C5F"/>
    <w:rsid w:val="00107CCC"/>
    <w:rsid w:val="00107E7F"/>
    <w:rsid w:val="00110011"/>
    <w:rsid w:val="001102A7"/>
    <w:rsid w:val="001103FB"/>
    <w:rsid w:val="001105BD"/>
    <w:rsid w:val="00112B40"/>
    <w:rsid w:val="00114225"/>
    <w:rsid w:val="00114338"/>
    <w:rsid w:val="0011583F"/>
    <w:rsid w:val="00115F99"/>
    <w:rsid w:val="00116C82"/>
    <w:rsid w:val="00117046"/>
    <w:rsid w:val="00117D6D"/>
    <w:rsid w:val="001206B5"/>
    <w:rsid w:val="00120BE6"/>
    <w:rsid w:val="00120C85"/>
    <w:rsid w:val="00120E85"/>
    <w:rsid w:val="00121145"/>
    <w:rsid w:val="00122205"/>
    <w:rsid w:val="00122D17"/>
    <w:rsid w:val="00123ADA"/>
    <w:rsid w:val="00125573"/>
    <w:rsid w:val="0012642A"/>
    <w:rsid w:val="00126D17"/>
    <w:rsid w:val="001305BF"/>
    <w:rsid w:val="001309A8"/>
    <w:rsid w:val="00131D58"/>
    <w:rsid w:val="00135047"/>
    <w:rsid w:val="00135C44"/>
    <w:rsid w:val="001368F4"/>
    <w:rsid w:val="001370B1"/>
    <w:rsid w:val="001377CA"/>
    <w:rsid w:val="00140B94"/>
    <w:rsid w:val="00142B7C"/>
    <w:rsid w:val="00143513"/>
    <w:rsid w:val="0014453C"/>
    <w:rsid w:val="00144CF5"/>
    <w:rsid w:val="001450FB"/>
    <w:rsid w:val="00145A08"/>
    <w:rsid w:val="0014621A"/>
    <w:rsid w:val="0014658A"/>
    <w:rsid w:val="00147A10"/>
    <w:rsid w:val="00147DB8"/>
    <w:rsid w:val="00151683"/>
    <w:rsid w:val="00152CE7"/>
    <w:rsid w:val="0015392F"/>
    <w:rsid w:val="00153B96"/>
    <w:rsid w:val="0015563E"/>
    <w:rsid w:val="00155889"/>
    <w:rsid w:val="00155F66"/>
    <w:rsid w:val="00160AE4"/>
    <w:rsid w:val="0016390D"/>
    <w:rsid w:val="00164057"/>
    <w:rsid w:val="00165B37"/>
    <w:rsid w:val="00166732"/>
    <w:rsid w:val="001678FE"/>
    <w:rsid w:val="00167D6F"/>
    <w:rsid w:val="00170369"/>
    <w:rsid w:val="001728B8"/>
    <w:rsid w:val="0017362B"/>
    <w:rsid w:val="00173757"/>
    <w:rsid w:val="00174176"/>
    <w:rsid w:val="0017472D"/>
    <w:rsid w:val="00175088"/>
    <w:rsid w:val="00180B9C"/>
    <w:rsid w:val="00181D92"/>
    <w:rsid w:val="001823B6"/>
    <w:rsid w:val="00183700"/>
    <w:rsid w:val="00183D10"/>
    <w:rsid w:val="001848EB"/>
    <w:rsid w:val="00184F92"/>
    <w:rsid w:val="00185BDA"/>
    <w:rsid w:val="00186F4D"/>
    <w:rsid w:val="00187DB9"/>
    <w:rsid w:val="0019077D"/>
    <w:rsid w:val="00190A17"/>
    <w:rsid w:val="00190C46"/>
    <w:rsid w:val="0019194D"/>
    <w:rsid w:val="00192FAA"/>
    <w:rsid w:val="0019395A"/>
    <w:rsid w:val="00194482"/>
    <w:rsid w:val="00194763"/>
    <w:rsid w:val="00194CB2"/>
    <w:rsid w:val="00195A0F"/>
    <w:rsid w:val="00195A6D"/>
    <w:rsid w:val="00195D04"/>
    <w:rsid w:val="001965A5"/>
    <w:rsid w:val="00196A91"/>
    <w:rsid w:val="00197104"/>
    <w:rsid w:val="0019723B"/>
    <w:rsid w:val="001978BB"/>
    <w:rsid w:val="001A0D75"/>
    <w:rsid w:val="001A187A"/>
    <w:rsid w:val="001A1A68"/>
    <w:rsid w:val="001A3395"/>
    <w:rsid w:val="001A3CB7"/>
    <w:rsid w:val="001A4240"/>
    <w:rsid w:val="001A5B6D"/>
    <w:rsid w:val="001A6821"/>
    <w:rsid w:val="001A734D"/>
    <w:rsid w:val="001A769D"/>
    <w:rsid w:val="001A788A"/>
    <w:rsid w:val="001B0994"/>
    <w:rsid w:val="001B1840"/>
    <w:rsid w:val="001B2120"/>
    <w:rsid w:val="001B2458"/>
    <w:rsid w:val="001B2942"/>
    <w:rsid w:val="001B33B1"/>
    <w:rsid w:val="001B4224"/>
    <w:rsid w:val="001B43AC"/>
    <w:rsid w:val="001B4E02"/>
    <w:rsid w:val="001B58D9"/>
    <w:rsid w:val="001B7472"/>
    <w:rsid w:val="001C10AC"/>
    <w:rsid w:val="001C1990"/>
    <w:rsid w:val="001C31B6"/>
    <w:rsid w:val="001C4B52"/>
    <w:rsid w:val="001C55FB"/>
    <w:rsid w:val="001C5E90"/>
    <w:rsid w:val="001C6829"/>
    <w:rsid w:val="001C7011"/>
    <w:rsid w:val="001C741E"/>
    <w:rsid w:val="001D10B7"/>
    <w:rsid w:val="001D12BC"/>
    <w:rsid w:val="001D1E69"/>
    <w:rsid w:val="001D561D"/>
    <w:rsid w:val="001D6258"/>
    <w:rsid w:val="001E0C07"/>
    <w:rsid w:val="001E18CC"/>
    <w:rsid w:val="001E1D7F"/>
    <w:rsid w:val="001E3D2D"/>
    <w:rsid w:val="001E4605"/>
    <w:rsid w:val="001E51F4"/>
    <w:rsid w:val="001E5F4E"/>
    <w:rsid w:val="001E69E2"/>
    <w:rsid w:val="001F05EE"/>
    <w:rsid w:val="001F165D"/>
    <w:rsid w:val="001F2689"/>
    <w:rsid w:val="001F2AB7"/>
    <w:rsid w:val="001F2DD1"/>
    <w:rsid w:val="001F3C9B"/>
    <w:rsid w:val="001F3CF5"/>
    <w:rsid w:val="001F3E77"/>
    <w:rsid w:val="001F4BD1"/>
    <w:rsid w:val="001F5110"/>
    <w:rsid w:val="001F5702"/>
    <w:rsid w:val="001F65A2"/>
    <w:rsid w:val="001F6ADB"/>
    <w:rsid w:val="002002FC"/>
    <w:rsid w:val="00201F71"/>
    <w:rsid w:val="00202FF8"/>
    <w:rsid w:val="00203934"/>
    <w:rsid w:val="00203A62"/>
    <w:rsid w:val="0020426D"/>
    <w:rsid w:val="0020446B"/>
    <w:rsid w:val="00204BA7"/>
    <w:rsid w:val="00204D13"/>
    <w:rsid w:val="00206C94"/>
    <w:rsid w:val="00207054"/>
    <w:rsid w:val="002071EC"/>
    <w:rsid w:val="002072AB"/>
    <w:rsid w:val="00210140"/>
    <w:rsid w:val="00210C17"/>
    <w:rsid w:val="00211942"/>
    <w:rsid w:val="002128C4"/>
    <w:rsid w:val="00214D95"/>
    <w:rsid w:val="00215531"/>
    <w:rsid w:val="00215700"/>
    <w:rsid w:val="002162B2"/>
    <w:rsid w:val="00216517"/>
    <w:rsid w:val="00216F54"/>
    <w:rsid w:val="002176EB"/>
    <w:rsid w:val="00220933"/>
    <w:rsid w:val="00220C72"/>
    <w:rsid w:val="002216F6"/>
    <w:rsid w:val="00221B92"/>
    <w:rsid w:val="0022348C"/>
    <w:rsid w:val="00224816"/>
    <w:rsid w:val="0022540C"/>
    <w:rsid w:val="00225B46"/>
    <w:rsid w:val="00226526"/>
    <w:rsid w:val="00226AA4"/>
    <w:rsid w:val="00226BE4"/>
    <w:rsid w:val="002272FF"/>
    <w:rsid w:val="002273EA"/>
    <w:rsid w:val="002279FA"/>
    <w:rsid w:val="00230EFE"/>
    <w:rsid w:val="00233111"/>
    <w:rsid w:val="00233923"/>
    <w:rsid w:val="00233C8A"/>
    <w:rsid w:val="00236036"/>
    <w:rsid w:val="00236293"/>
    <w:rsid w:val="00240ACA"/>
    <w:rsid w:val="00240D90"/>
    <w:rsid w:val="00241BFA"/>
    <w:rsid w:val="002428CF"/>
    <w:rsid w:val="00242FA5"/>
    <w:rsid w:val="00243312"/>
    <w:rsid w:val="00243F6E"/>
    <w:rsid w:val="00244981"/>
    <w:rsid w:val="00245530"/>
    <w:rsid w:val="00252497"/>
    <w:rsid w:val="00253CB1"/>
    <w:rsid w:val="002543F9"/>
    <w:rsid w:val="0025771D"/>
    <w:rsid w:val="00257ADD"/>
    <w:rsid w:val="00257B9E"/>
    <w:rsid w:val="0026089D"/>
    <w:rsid w:val="00261073"/>
    <w:rsid w:val="002628CA"/>
    <w:rsid w:val="00262A06"/>
    <w:rsid w:val="00262BEC"/>
    <w:rsid w:val="002635FB"/>
    <w:rsid w:val="00263723"/>
    <w:rsid w:val="00263CF8"/>
    <w:rsid w:val="0026429E"/>
    <w:rsid w:val="00265635"/>
    <w:rsid w:val="00266389"/>
    <w:rsid w:val="0026660B"/>
    <w:rsid w:val="00266996"/>
    <w:rsid w:val="0026713F"/>
    <w:rsid w:val="00267314"/>
    <w:rsid w:val="002675F7"/>
    <w:rsid w:val="002725A5"/>
    <w:rsid w:val="0027314F"/>
    <w:rsid w:val="00273D27"/>
    <w:rsid w:val="00274C75"/>
    <w:rsid w:val="00274EA4"/>
    <w:rsid w:val="0027666C"/>
    <w:rsid w:val="002802CD"/>
    <w:rsid w:val="002811F7"/>
    <w:rsid w:val="002819CE"/>
    <w:rsid w:val="00281E6B"/>
    <w:rsid w:val="0028289F"/>
    <w:rsid w:val="0028325F"/>
    <w:rsid w:val="002837C6"/>
    <w:rsid w:val="00284157"/>
    <w:rsid w:val="00285631"/>
    <w:rsid w:val="002858A6"/>
    <w:rsid w:val="00286CD2"/>
    <w:rsid w:val="0028771B"/>
    <w:rsid w:val="00290D94"/>
    <w:rsid w:val="00291822"/>
    <w:rsid w:val="0029203C"/>
    <w:rsid w:val="00293ACF"/>
    <w:rsid w:val="00293E14"/>
    <w:rsid w:val="00294873"/>
    <w:rsid w:val="002A0674"/>
    <w:rsid w:val="002A10A2"/>
    <w:rsid w:val="002A292C"/>
    <w:rsid w:val="002A3BB7"/>
    <w:rsid w:val="002A435B"/>
    <w:rsid w:val="002A4A81"/>
    <w:rsid w:val="002A5F50"/>
    <w:rsid w:val="002A73A2"/>
    <w:rsid w:val="002A7CE8"/>
    <w:rsid w:val="002B0671"/>
    <w:rsid w:val="002B101F"/>
    <w:rsid w:val="002B1604"/>
    <w:rsid w:val="002B1DF1"/>
    <w:rsid w:val="002B20ED"/>
    <w:rsid w:val="002B221E"/>
    <w:rsid w:val="002B262F"/>
    <w:rsid w:val="002B3553"/>
    <w:rsid w:val="002B58B0"/>
    <w:rsid w:val="002B5E06"/>
    <w:rsid w:val="002B7838"/>
    <w:rsid w:val="002C01FC"/>
    <w:rsid w:val="002C0538"/>
    <w:rsid w:val="002C0807"/>
    <w:rsid w:val="002C0CFF"/>
    <w:rsid w:val="002C168C"/>
    <w:rsid w:val="002C2172"/>
    <w:rsid w:val="002C3608"/>
    <w:rsid w:val="002C4FB4"/>
    <w:rsid w:val="002C55F2"/>
    <w:rsid w:val="002C583E"/>
    <w:rsid w:val="002C62B6"/>
    <w:rsid w:val="002C73AE"/>
    <w:rsid w:val="002D05CD"/>
    <w:rsid w:val="002D09B9"/>
    <w:rsid w:val="002D16A0"/>
    <w:rsid w:val="002D1D39"/>
    <w:rsid w:val="002D2736"/>
    <w:rsid w:val="002D2930"/>
    <w:rsid w:val="002D2DFF"/>
    <w:rsid w:val="002D397E"/>
    <w:rsid w:val="002D3D6D"/>
    <w:rsid w:val="002D41E0"/>
    <w:rsid w:val="002D4B8B"/>
    <w:rsid w:val="002D5BF8"/>
    <w:rsid w:val="002D63AB"/>
    <w:rsid w:val="002D691C"/>
    <w:rsid w:val="002D7ECC"/>
    <w:rsid w:val="002E03B1"/>
    <w:rsid w:val="002E1B8F"/>
    <w:rsid w:val="002E2160"/>
    <w:rsid w:val="002E277B"/>
    <w:rsid w:val="002E2BF3"/>
    <w:rsid w:val="002E2DEF"/>
    <w:rsid w:val="002E3E30"/>
    <w:rsid w:val="002E4417"/>
    <w:rsid w:val="002E4E3E"/>
    <w:rsid w:val="002E596E"/>
    <w:rsid w:val="002E76B2"/>
    <w:rsid w:val="002E7983"/>
    <w:rsid w:val="002E79A2"/>
    <w:rsid w:val="002F00D4"/>
    <w:rsid w:val="002F0F1F"/>
    <w:rsid w:val="002F1348"/>
    <w:rsid w:val="002F31A8"/>
    <w:rsid w:val="002F346E"/>
    <w:rsid w:val="002F4F4B"/>
    <w:rsid w:val="002F5152"/>
    <w:rsid w:val="002F55FD"/>
    <w:rsid w:val="002F594C"/>
    <w:rsid w:val="002F5DE4"/>
    <w:rsid w:val="00301919"/>
    <w:rsid w:val="00301984"/>
    <w:rsid w:val="00301B0B"/>
    <w:rsid w:val="00301E84"/>
    <w:rsid w:val="00302E7A"/>
    <w:rsid w:val="00303D1B"/>
    <w:rsid w:val="003046B7"/>
    <w:rsid w:val="00307672"/>
    <w:rsid w:val="00307A26"/>
    <w:rsid w:val="00311D45"/>
    <w:rsid w:val="003122A5"/>
    <w:rsid w:val="003156DF"/>
    <w:rsid w:val="00317A57"/>
    <w:rsid w:val="00320A99"/>
    <w:rsid w:val="0032144B"/>
    <w:rsid w:val="00321E38"/>
    <w:rsid w:val="00321F0B"/>
    <w:rsid w:val="00322435"/>
    <w:rsid w:val="00322B1A"/>
    <w:rsid w:val="00322D5B"/>
    <w:rsid w:val="00323347"/>
    <w:rsid w:val="00323F7A"/>
    <w:rsid w:val="00324128"/>
    <w:rsid w:val="00324398"/>
    <w:rsid w:val="00324BE3"/>
    <w:rsid w:val="00325AC2"/>
    <w:rsid w:val="00325B82"/>
    <w:rsid w:val="00326A1C"/>
    <w:rsid w:val="00326F26"/>
    <w:rsid w:val="00327532"/>
    <w:rsid w:val="00327FDC"/>
    <w:rsid w:val="00331731"/>
    <w:rsid w:val="003339C8"/>
    <w:rsid w:val="00334BCB"/>
    <w:rsid w:val="00335CFF"/>
    <w:rsid w:val="003360E3"/>
    <w:rsid w:val="003371D5"/>
    <w:rsid w:val="003376CD"/>
    <w:rsid w:val="0033795C"/>
    <w:rsid w:val="00341E07"/>
    <w:rsid w:val="003435D4"/>
    <w:rsid w:val="00344731"/>
    <w:rsid w:val="00344E14"/>
    <w:rsid w:val="003452C3"/>
    <w:rsid w:val="0034643F"/>
    <w:rsid w:val="00346C3E"/>
    <w:rsid w:val="00347877"/>
    <w:rsid w:val="003501A7"/>
    <w:rsid w:val="0035048A"/>
    <w:rsid w:val="00354F9B"/>
    <w:rsid w:val="0035556D"/>
    <w:rsid w:val="0036263B"/>
    <w:rsid w:val="00363B62"/>
    <w:rsid w:val="003645B0"/>
    <w:rsid w:val="00364B2C"/>
    <w:rsid w:val="003664F1"/>
    <w:rsid w:val="00367E3F"/>
    <w:rsid w:val="00371B13"/>
    <w:rsid w:val="00373305"/>
    <w:rsid w:val="003743A7"/>
    <w:rsid w:val="0037473A"/>
    <w:rsid w:val="0037600E"/>
    <w:rsid w:val="00377EA5"/>
    <w:rsid w:val="00377F77"/>
    <w:rsid w:val="00380C5F"/>
    <w:rsid w:val="00380C83"/>
    <w:rsid w:val="003814E3"/>
    <w:rsid w:val="00381631"/>
    <w:rsid w:val="00381D99"/>
    <w:rsid w:val="00382878"/>
    <w:rsid w:val="00383073"/>
    <w:rsid w:val="00383469"/>
    <w:rsid w:val="00383E39"/>
    <w:rsid w:val="0038438F"/>
    <w:rsid w:val="003843BA"/>
    <w:rsid w:val="003845A6"/>
    <w:rsid w:val="0038467C"/>
    <w:rsid w:val="00386BD1"/>
    <w:rsid w:val="003871D8"/>
    <w:rsid w:val="00387466"/>
    <w:rsid w:val="00387C67"/>
    <w:rsid w:val="00387D98"/>
    <w:rsid w:val="00390179"/>
    <w:rsid w:val="00390272"/>
    <w:rsid w:val="00390B0F"/>
    <w:rsid w:val="00390B38"/>
    <w:rsid w:val="00390B6B"/>
    <w:rsid w:val="0039116B"/>
    <w:rsid w:val="00391CFE"/>
    <w:rsid w:val="00392A85"/>
    <w:rsid w:val="003933F5"/>
    <w:rsid w:val="0039353B"/>
    <w:rsid w:val="003938F6"/>
    <w:rsid w:val="00394F9E"/>
    <w:rsid w:val="00395426"/>
    <w:rsid w:val="003958DB"/>
    <w:rsid w:val="00395B91"/>
    <w:rsid w:val="00396288"/>
    <w:rsid w:val="00396615"/>
    <w:rsid w:val="00396D0C"/>
    <w:rsid w:val="0039700D"/>
    <w:rsid w:val="00397089"/>
    <w:rsid w:val="003978A8"/>
    <w:rsid w:val="00397AE9"/>
    <w:rsid w:val="003A0B4C"/>
    <w:rsid w:val="003A0F30"/>
    <w:rsid w:val="003A2F01"/>
    <w:rsid w:val="003A4C44"/>
    <w:rsid w:val="003A551D"/>
    <w:rsid w:val="003A5AD0"/>
    <w:rsid w:val="003A6CE3"/>
    <w:rsid w:val="003A7899"/>
    <w:rsid w:val="003B0C74"/>
    <w:rsid w:val="003B12DB"/>
    <w:rsid w:val="003B1472"/>
    <w:rsid w:val="003B15EE"/>
    <w:rsid w:val="003B18ED"/>
    <w:rsid w:val="003B3F51"/>
    <w:rsid w:val="003B4635"/>
    <w:rsid w:val="003B517D"/>
    <w:rsid w:val="003B60EC"/>
    <w:rsid w:val="003B67F2"/>
    <w:rsid w:val="003B6DA0"/>
    <w:rsid w:val="003B7F35"/>
    <w:rsid w:val="003C00ED"/>
    <w:rsid w:val="003C1C0A"/>
    <w:rsid w:val="003C24FE"/>
    <w:rsid w:val="003C35DF"/>
    <w:rsid w:val="003C4A68"/>
    <w:rsid w:val="003C5514"/>
    <w:rsid w:val="003C554F"/>
    <w:rsid w:val="003C61DD"/>
    <w:rsid w:val="003C62C5"/>
    <w:rsid w:val="003C6EDA"/>
    <w:rsid w:val="003D043B"/>
    <w:rsid w:val="003D0E09"/>
    <w:rsid w:val="003D2BA6"/>
    <w:rsid w:val="003D2C9F"/>
    <w:rsid w:val="003D4F02"/>
    <w:rsid w:val="003D58E6"/>
    <w:rsid w:val="003D5E23"/>
    <w:rsid w:val="003D63AB"/>
    <w:rsid w:val="003D63E7"/>
    <w:rsid w:val="003D662E"/>
    <w:rsid w:val="003D67BA"/>
    <w:rsid w:val="003D6C59"/>
    <w:rsid w:val="003D7B4B"/>
    <w:rsid w:val="003E03BC"/>
    <w:rsid w:val="003E05F1"/>
    <w:rsid w:val="003E0BBE"/>
    <w:rsid w:val="003E113B"/>
    <w:rsid w:val="003E28FC"/>
    <w:rsid w:val="003E4336"/>
    <w:rsid w:val="003E46DD"/>
    <w:rsid w:val="003E5092"/>
    <w:rsid w:val="003E63A8"/>
    <w:rsid w:val="003E715D"/>
    <w:rsid w:val="003E78D9"/>
    <w:rsid w:val="003F0AE8"/>
    <w:rsid w:val="003F0B89"/>
    <w:rsid w:val="003F0E8E"/>
    <w:rsid w:val="003F103E"/>
    <w:rsid w:val="003F253E"/>
    <w:rsid w:val="003F2E48"/>
    <w:rsid w:val="003F440C"/>
    <w:rsid w:val="003F525A"/>
    <w:rsid w:val="003F7BE6"/>
    <w:rsid w:val="003F7BEC"/>
    <w:rsid w:val="004006A9"/>
    <w:rsid w:val="00400E00"/>
    <w:rsid w:val="0040127F"/>
    <w:rsid w:val="004036C2"/>
    <w:rsid w:val="00403847"/>
    <w:rsid w:val="00404548"/>
    <w:rsid w:val="00404C1C"/>
    <w:rsid w:val="004052AE"/>
    <w:rsid w:val="00406D9C"/>
    <w:rsid w:val="004072C0"/>
    <w:rsid w:val="00407CF7"/>
    <w:rsid w:val="00407E57"/>
    <w:rsid w:val="004118A5"/>
    <w:rsid w:val="00411D98"/>
    <w:rsid w:val="004124FA"/>
    <w:rsid w:val="00412BDC"/>
    <w:rsid w:val="00413672"/>
    <w:rsid w:val="00414041"/>
    <w:rsid w:val="00414465"/>
    <w:rsid w:val="00414729"/>
    <w:rsid w:val="004148A6"/>
    <w:rsid w:val="00414C80"/>
    <w:rsid w:val="00414F4B"/>
    <w:rsid w:val="00415359"/>
    <w:rsid w:val="00415BA8"/>
    <w:rsid w:val="00415EF9"/>
    <w:rsid w:val="00416629"/>
    <w:rsid w:val="0041728A"/>
    <w:rsid w:val="00417DA1"/>
    <w:rsid w:val="00420115"/>
    <w:rsid w:val="00420473"/>
    <w:rsid w:val="00420A83"/>
    <w:rsid w:val="00421416"/>
    <w:rsid w:val="004218A8"/>
    <w:rsid w:val="00423478"/>
    <w:rsid w:val="00425104"/>
    <w:rsid w:val="0042518D"/>
    <w:rsid w:val="00425B76"/>
    <w:rsid w:val="004260A2"/>
    <w:rsid w:val="00426FC6"/>
    <w:rsid w:val="004273BC"/>
    <w:rsid w:val="00427C5F"/>
    <w:rsid w:val="00427D03"/>
    <w:rsid w:val="00427E0D"/>
    <w:rsid w:val="004300CA"/>
    <w:rsid w:val="00430347"/>
    <w:rsid w:val="00430705"/>
    <w:rsid w:val="00431340"/>
    <w:rsid w:val="00432D89"/>
    <w:rsid w:val="0043785D"/>
    <w:rsid w:val="00437C30"/>
    <w:rsid w:val="00441EAC"/>
    <w:rsid w:val="00443443"/>
    <w:rsid w:val="00443C1E"/>
    <w:rsid w:val="004456FD"/>
    <w:rsid w:val="00445850"/>
    <w:rsid w:val="004507E5"/>
    <w:rsid w:val="004519AD"/>
    <w:rsid w:val="00453075"/>
    <w:rsid w:val="0045459A"/>
    <w:rsid w:val="004545DB"/>
    <w:rsid w:val="004551B2"/>
    <w:rsid w:val="0045546B"/>
    <w:rsid w:val="0045786A"/>
    <w:rsid w:val="004601EE"/>
    <w:rsid w:val="00460F76"/>
    <w:rsid w:val="00461C66"/>
    <w:rsid w:val="00462142"/>
    <w:rsid w:val="00462E73"/>
    <w:rsid w:val="00462F12"/>
    <w:rsid w:val="00463050"/>
    <w:rsid w:val="0046340F"/>
    <w:rsid w:val="00464D20"/>
    <w:rsid w:val="00464F84"/>
    <w:rsid w:val="0046571B"/>
    <w:rsid w:val="00465902"/>
    <w:rsid w:val="00465BAC"/>
    <w:rsid w:val="00465C27"/>
    <w:rsid w:val="00466168"/>
    <w:rsid w:val="0046778B"/>
    <w:rsid w:val="00467842"/>
    <w:rsid w:val="00470233"/>
    <w:rsid w:val="004705E2"/>
    <w:rsid w:val="0047090E"/>
    <w:rsid w:val="00470ADF"/>
    <w:rsid w:val="004714D4"/>
    <w:rsid w:val="00472350"/>
    <w:rsid w:val="00472F97"/>
    <w:rsid w:val="00473E00"/>
    <w:rsid w:val="00475712"/>
    <w:rsid w:val="00480CCE"/>
    <w:rsid w:val="00481162"/>
    <w:rsid w:val="004816C1"/>
    <w:rsid w:val="0048194B"/>
    <w:rsid w:val="004819FE"/>
    <w:rsid w:val="00482D4F"/>
    <w:rsid w:val="00482FAA"/>
    <w:rsid w:val="00482FBF"/>
    <w:rsid w:val="00483F13"/>
    <w:rsid w:val="00484233"/>
    <w:rsid w:val="004843E5"/>
    <w:rsid w:val="00484E87"/>
    <w:rsid w:val="00485D80"/>
    <w:rsid w:val="00487211"/>
    <w:rsid w:val="004903A1"/>
    <w:rsid w:val="0049075F"/>
    <w:rsid w:val="00492DA8"/>
    <w:rsid w:val="004932C4"/>
    <w:rsid w:val="0049393E"/>
    <w:rsid w:val="00493DCD"/>
    <w:rsid w:val="004946C7"/>
    <w:rsid w:val="00495FE3"/>
    <w:rsid w:val="00496691"/>
    <w:rsid w:val="0049703C"/>
    <w:rsid w:val="004A0888"/>
    <w:rsid w:val="004A1D99"/>
    <w:rsid w:val="004A21C0"/>
    <w:rsid w:val="004A2E55"/>
    <w:rsid w:val="004A42A4"/>
    <w:rsid w:val="004A43B6"/>
    <w:rsid w:val="004A5845"/>
    <w:rsid w:val="004A59F2"/>
    <w:rsid w:val="004A70EE"/>
    <w:rsid w:val="004A774E"/>
    <w:rsid w:val="004A7D3E"/>
    <w:rsid w:val="004A7FF9"/>
    <w:rsid w:val="004B0116"/>
    <w:rsid w:val="004B0DEE"/>
    <w:rsid w:val="004B1AB6"/>
    <w:rsid w:val="004B3111"/>
    <w:rsid w:val="004B379D"/>
    <w:rsid w:val="004B37BC"/>
    <w:rsid w:val="004B3AF7"/>
    <w:rsid w:val="004B5CD5"/>
    <w:rsid w:val="004B5F0C"/>
    <w:rsid w:val="004B5F3B"/>
    <w:rsid w:val="004B6031"/>
    <w:rsid w:val="004B66CD"/>
    <w:rsid w:val="004B7042"/>
    <w:rsid w:val="004C046E"/>
    <w:rsid w:val="004C1609"/>
    <w:rsid w:val="004C216B"/>
    <w:rsid w:val="004C2AE6"/>
    <w:rsid w:val="004C41D3"/>
    <w:rsid w:val="004C448E"/>
    <w:rsid w:val="004C4899"/>
    <w:rsid w:val="004C5DD3"/>
    <w:rsid w:val="004C6839"/>
    <w:rsid w:val="004C7104"/>
    <w:rsid w:val="004D0AED"/>
    <w:rsid w:val="004D13F4"/>
    <w:rsid w:val="004D1B46"/>
    <w:rsid w:val="004D30F9"/>
    <w:rsid w:val="004D44BF"/>
    <w:rsid w:val="004D4A32"/>
    <w:rsid w:val="004D4C4B"/>
    <w:rsid w:val="004D56A9"/>
    <w:rsid w:val="004D64AB"/>
    <w:rsid w:val="004E00C6"/>
    <w:rsid w:val="004E1ABF"/>
    <w:rsid w:val="004E1B62"/>
    <w:rsid w:val="004E24AD"/>
    <w:rsid w:val="004E2C84"/>
    <w:rsid w:val="004E3DAF"/>
    <w:rsid w:val="004E69C9"/>
    <w:rsid w:val="004E7CE8"/>
    <w:rsid w:val="004F271D"/>
    <w:rsid w:val="004F4919"/>
    <w:rsid w:val="004F5114"/>
    <w:rsid w:val="004F58AC"/>
    <w:rsid w:val="004F756C"/>
    <w:rsid w:val="005001FA"/>
    <w:rsid w:val="005019AF"/>
    <w:rsid w:val="00502710"/>
    <w:rsid w:val="00502B84"/>
    <w:rsid w:val="0050488D"/>
    <w:rsid w:val="00504D12"/>
    <w:rsid w:val="0050527A"/>
    <w:rsid w:val="0050535A"/>
    <w:rsid w:val="005106F5"/>
    <w:rsid w:val="00511192"/>
    <w:rsid w:val="0051153E"/>
    <w:rsid w:val="005118AD"/>
    <w:rsid w:val="005118CB"/>
    <w:rsid w:val="00512353"/>
    <w:rsid w:val="00512A8C"/>
    <w:rsid w:val="00514D25"/>
    <w:rsid w:val="005156A6"/>
    <w:rsid w:val="00515922"/>
    <w:rsid w:val="00516168"/>
    <w:rsid w:val="00516997"/>
    <w:rsid w:val="005172DC"/>
    <w:rsid w:val="0051739A"/>
    <w:rsid w:val="005177AF"/>
    <w:rsid w:val="0052053C"/>
    <w:rsid w:val="00521167"/>
    <w:rsid w:val="005212CA"/>
    <w:rsid w:val="00521905"/>
    <w:rsid w:val="00521AE8"/>
    <w:rsid w:val="00521EFA"/>
    <w:rsid w:val="005220C2"/>
    <w:rsid w:val="00522E88"/>
    <w:rsid w:val="00523369"/>
    <w:rsid w:val="0052398F"/>
    <w:rsid w:val="00525425"/>
    <w:rsid w:val="0052573D"/>
    <w:rsid w:val="0052699E"/>
    <w:rsid w:val="00530151"/>
    <w:rsid w:val="00532960"/>
    <w:rsid w:val="00532F7A"/>
    <w:rsid w:val="00533BE9"/>
    <w:rsid w:val="00533D32"/>
    <w:rsid w:val="005344C6"/>
    <w:rsid w:val="0053456D"/>
    <w:rsid w:val="00534F81"/>
    <w:rsid w:val="0053524E"/>
    <w:rsid w:val="0053657F"/>
    <w:rsid w:val="00544556"/>
    <w:rsid w:val="00545827"/>
    <w:rsid w:val="00545A73"/>
    <w:rsid w:val="00546246"/>
    <w:rsid w:val="00546DEB"/>
    <w:rsid w:val="00546F0F"/>
    <w:rsid w:val="005477E7"/>
    <w:rsid w:val="00547A40"/>
    <w:rsid w:val="00550159"/>
    <w:rsid w:val="00550E88"/>
    <w:rsid w:val="00551897"/>
    <w:rsid w:val="00551C4B"/>
    <w:rsid w:val="00551FFD"/>
    <w:rsid w:val="00552368"/>
    <w:rsid w:val="00552A0F"/>
    <w:rsid w:val="00553089"/>
    <w:rsid w:val="005551ED"/>
    <w:rsid w:val="00556419"/>
    <w:rsid w:val="00556944"/>
    <w:rsid w:val="005572B4"/>
    <w:rsid w:val="005572DD"/>
    <w:rsid w:val="005576C3"/>
    <w:rsid w:val="00557C5A"/>
    <w:rsid w:val="0056043E"/>
    <w:rsid w:val="00560564"/>
    <w:rsid w:val="00562E2B"/>
    <w:rsid w:val="00562E75"/>
    <w:rsid w:val="005640E6"/>
    <w:rsid w:val="00564668"/>
    <w:rsid w:val="005647BF"/>
    <w:rsid w:val="0056590C"/>
    <w:rsid w:val="00566A55"/>
    <w:rsid w:val="00566C04"/>
    <w:rsid w:val="00566D58"/>
    <w:rsid w:val="005679BC"/>
    <w:rsid w:val="00567C41"/>
    <w:rsid w:val="00570353"/>
    <w:rsid w:val="00570795"/>
    <w:rsid w:val="005715F5"/>
    <w:rsid w:val="0057171E"/>
    <w:rsid w:val="0057197F"/>
    <w:rsid w:val="00571EEC"/>
    <w:rsid w:val="00572666"/>
    <w:rsid w:val="0057267E"/>
    <w:rsid w:val="005726BD"/>
    <w:rsid w:val="0057392B"/>
    <w:rsid w:val="00573DEB"/>
    <w:rsid w:val="0057450B"/>
    <w:rsid w:val="00574707"/>
    <w:rsid w:val="00574A5A"/>
    <w:rsid w:val="005753B8"/>
    <w:rsid w:val="00577F5D"/>
    <w:rsid w:val="005801A2"/>
    <w:rsid w:val="00580557"/>
    <w:rsid w:val="00581348"/>
    <w:rsid w:val="00581E28"/>
    <w:rsid w:val="00583023"/>
    <w:rsid w:val="00583ED5"/>
    <w:rsid w:val="0058451D"/>
    <w:rsid w:val="00584686"/>
    <w:rsid w:val="00586998"/>
    <w:rsid w:val="00587437"/>
    <w:rsid w:val="00587559"/>
    <w:rsid w:val="0059053B"/>
    <w:rsid w:val="00592678"/>
    <w:rsid w:val="00592E2D"/>
    <w:rsid w:val="00594644"/>
    <w:rsid w:val="00594884"/>
    <w:rsid w:val="00594DCE"/>
    <w:rsid w:val="00595265"/>
    <w:rsid w:val="0059526F"/>
    <w:rsid w:val="00595491"/>
    <w:rsid w:val="0059574A"/>
    <w:rsid w:val="00595DAA"/>
    <w:rsid w:val="00596E2F"/>
    <w:rsid w:val="00596F36"/>
    <w:rsid w:val="005A04C3"/>
    <w:rsid w:val="005A0D41"/>
    <w:rsid w:val="005A101E"/>
    <w:rsid w:val="005A1741"/>
    <w:rsid w:val="005A235F"/>
    <w:rsid w:val="005A2DF8"/>
    <w:rsid w:val="005A3C2D"/>
    <w:rsid w:val="005A3ED9"/>
    <w:rsid w:val="005A5E22"/>
    <w:rsid w:val="005A74E8"/>
    <w:rsid w:val="005A751F"/>
    <w:rsid w:val="005A7719"/>
    <w:rsid w:val="005A77C2"/>
    <w:rsid w:val="005A7FCD"/>
    <w:rsid w:val="005B0C61"/>
    <w:rsid w:val="005B291B"/>
    <w:rsid w:val="005B2C65"/>
    <w:rsid w:val="005B317B"/>
    <w:rsid w:val="005B4852"/>
    <w:rsid w:val="005B5052"/>
    <w:rsid w:val="005B76C5"/>
    <w:rsid w:val="005B7AF0"/>
    <w:rsid w:val="005B7B8A"/>
    <w:rsid w:val="005C09C6"/>
    <w:rsid w:val="005C10C0"/>
    <w:rsid w:val="005C1DCA"/>
    <w:rsid w:val="005C3A9F"/>
    <w:rsid w:val="005C3F48"/>
    <w:rsid w:val="005C40D3"/>
    <w:rsid w:val="005C458D"/>
    <w:rsid w:val="005C491E"/>
    <w:rsid w:val="005C5DE7"/>
    <w:rsid w:val="005C5E0A"/>
    <w:rsid w:val="005C64FE"/>
    <w:rsid w:val="005C6C02"/>
    <w:rsid w:val="005C6C0C"/>
    <w:rsid w:val="005C6FA5"/>
    <w:rsid w:val="005C7D81"/>
    <w:rsid w:val="005D0143"/>
    <w:rsid w:val="005D06A7"/>
    <w:rsid w:val="005D1D41"/>
    <w:rsid w:val="005D21DC"/>
    <w:rsid w:val="005D2276"/>
    <w:rsid w:val="005D25FD"/>
    <w:rsid w:val="005D2808"/>
    <w:rsid w:val="005D30B8"/>
    <w:rsid w:val="005D3BB0"/>
    <w:rsid w:val="005D43AB"/>
    <w:rsid w:val="005D44B2"/>
    <w:rsid w:val="005D571C"/>
    <w:rsid w:val="005D6C1D"/>
    <w:rsid w:val="005D71A8"/>
    <w:rsid w:val="005D746D"/>
    <w:rsid w:val="005E0262"/>
    <w:rsid w:val="005E04ED"/>
    <w:rsid w:val="005E0858"/>
    <w:rsid w:val="005E12F0"/>
    <w:rsid w:val="005E1BDE"/>
    <w:rsid w:val="005E2794"/>
    <w:rsid w:val="005E3005"/>
    <w:rsid w:val="005E3CBF"/>
    <w:rsid w:val="005E3CFF"/>
    <w:rsid w:val="005E4A4E"/>
    <w:rsid w:val="005E591B"/>
    <w:rsid w:val="005E5A66"/>
    <w:rsid w:val="005E5EAE"/>
    <w:rsid w:val="005E6F9D"/>
    <w:rsid w:val="005E7B5A"/>
    <w:rsid w:val="005E7F94"/>
    <w:rsid w:val="005F01FC"/>
    <w:rsid w:val="005F0C89"/>
    <w:rsid w:val="005F1086"/>
    <w:rsid w:val="005F20F3"/>
    <w:rsid w:val="005F3701"/>
    <w:rsid w:val="005F41DF"/>
    <w:rsid w:val="005F4521"/>
    <w:rsid w:val="005F5129"/>
    <w:rsid w:val="005F5478"/>
    <w:rsid w:val="005F5C27"/>
    <w:rsid w:val="005F660A"/>
    <w:rsid w:val="005F6918"/>
    <w:rsid w:val="005F7E8A"/>
    <w:rsid w:val="006006FC"/>
    <w:rsid w:val="00600C85"/>
    <w:rsid w:val="00601D6F"/>
    <w:rsid w:val="00603B65"/>
    <w:rsid w:val="00603C08"/>
    <w:rsid w:val="006045BA"/>
    <w:rsid w:val="0060492E"/>
    <w:rsid w:val="0060583A"/>
    <w:rsid w:val="006062A5"/>
    <w:rsid w:val="0060648A"/>
    <w:rsid w:val="00606F0F"/>
    <w:rsid w:val="00607A19"/>
    <w:rsid w:val="00607CE2"/>
    <w:rsid w:val="00610C0F"/>
    <w:rsid w:val="00611649"/>
    <w:rsid w:val="00611A0E"/>
    <w:rsid w:val="006134B7"/>
    <w:rsid w:val="00613F33"/>
    <w:rsid w:val="00614154"/>
    <w:rsid w:val="00614BD3"/>
    <w:rsid w:val="00615A9D"/>
    <w:rsid w:val="00615EAD"/>
    <w:rsid w:val="0061662E"/>
    <w:rsid w:val="006206B2"/>
    <w:rsid w:val="006208BD"/>
    <w:rsid w:val="006211A8"/>
    <w:rsid w:val="00621C6F"/>
    <w:rsid w:val="00621F7C"/>
    <w:rsid w:val="006229A0"/>
    <w:rsid w:val="00623A77"/>
    <w:rsid w:val="00624BDA"/>
    <w:rsid w:val="006256F5"/>
    <w:rsid w:val="0063097B"/>
    <w:rsid w:val="006316FD"/>
    <w:rsid w:val="00631818"/>
    <w:rsid w:val="00633257"/>
    <w:rsid w:val="00633877"/>
    <w:rsid w:val="00633CEE"/>
    <w:rsid w:val="00633DA3"/>
    <w:rsid w:val="006364B8"/>
    <w:rsid w:val="00636A64"/>
    <w:rsid w:val="00636B93"/>
    <w:rsid w:val="00636F05"/>
    <w:rsid w:val="00637290"/>
    <w:rsid w:val="00637B77"/>
    <w:rsid w:val="00640550"/>
    <w:rsid w:val="00640930"/>
    <w:rsid w:val="00640B82"/>
    <w:rsid w:val="0064267D"/>
    <w:rsid w:val="006427BA"/>
    <w:rsid w:val="0064326A"/>
    <w:rsid w:val="00643351"/>
    <w:rsid w:val="00643B93"/>
    <w:rsid w:val="00643D84"/>
    <w:rsid w:val="00643FA7"/>
    <w:rsid w:val="00644265"/>
    <w:rsid w:val="00644D5D"/>
    <w:rsid w:val="00644F3D"/>
    <w:rsid w:val="0064535E"/>
    <w:rsid w:val="00645DAD"/>
    <w:rsid w:val="0064695B"/>
    <w:rsid w:val="00646DC7"/>
    <w:rsid w:val="00647472"/>
    <w:rsid w:val="00650B1F"/>
    <w:rsid w:val="006511FB"/>
    <w:rsid w:val="00651A9D"/>
    <w:rsid w:val="0065324C"/>
    <w:rsid w:val="0065363D"/>
    <w:rsid w:val="00653FF5"/>
    <w:rsid w:val="006545AD"/>
    <w:rsid w:val="00654C93"/>
    <w:rsid w:val="006552AA"/>
    <w:rsid w:val="006556D7"/>
    <w:rsid w:val="00656092"/>
    <w:rsid w:val="0065741C"/>
    <w:rsid w:val="00660B85"/>
    <w:rsid w:val="00661328"/>
    <w:rsid w:val="00661CB8"/>
    <w:rsid w:val="006622E0"/>
    <w:rsid w:val="00662DCE"/>
    <w:rsid w:val="00664A54"/>
    <w:rsid w:val="00664F6D"/>
    <w:rsid w:val="00664FA4"/>
    <w:rsid w:val="006650B8"/>
    <w:rsid w:val="00666329"/>
    <w:rsid w:val="00666375"/>
    <w:rsid w:val="00666A4D"/>
    <w:rsid w:val="00666A67"/>
    <w:rsid w:val="0066719B"/>
    <w:rsid w:val="006672EE"/>
    <w:rsid w:val="0066796B"/>
    <w:rsid w:val="0067011F"/>
    <w:rsid w:val="0067015E"/>
    <w:rsid w:val="0067160D"/>
    <w:rsid w:val="00671F99"/>
    <w:rsid w:val="00677FD7"/>
    <w:rsid w:val="00680453"/>
    <w:rsid w:val="00680DE9"/>
    <w:rsid w:val="00682526"/>
    <w:rsid w:val="00682D5A"/>
    <w:rsid w:val="00683555"/>
    <w:rsid w:val="00684294"/>
    <w:rsid w:val="0068445A"/>
    <w:rsid w:val="006850B1"/>
    <w:rsid w:val="00685544"/>
    <w:rsid w:val="00685553"/>
    <w:rsid w:val="00685779"/>
    <w:rsid w:val="00685BDA"/>
    <w:rsid w:val="0068657D"/>
    <w:rsid w:val="00686F1D"/>
    <w:rsid w:val="00687E7C"/>
    <w:rsid w:val="00692F7A"/>
    <w:rsid w:val="006936F4"/>
    <w:rsid w:val="00695135"/>
    <w:rsid w:val="00695E06"/>
    <w:rsid w:val="00695EBA"/>
    <w:rsid w:val="00696315"/>
    <w:rsid w:val="00697613"/>
    <w:rsid w:val="00697C06"/>
    <w:rsid w:val="006A00B5"/>
    <w:rsid w:val="006A038B"/>
    <w:rsid w:val="006A09FE"/>
    <w:rsid w:val="006A0D51"/>
    <w:rsid w:val="006A1C05"/>
    <w:rsid w:val="006A225B"/>
    <w:rsid w:val="006A30D2"/>
    <w:rsid w:val="006A3F26"/>
    <w:rsid w:val="006A5A6A"/>
    <w:rsid w:val="006A5FE3"/>
    <w:rsid w:val="006B0E1C"/>
    <w:rsid w:val="006B14D5"/>
    <w:rsid w:val="006B23B2"/>
    <w:rsid w:val="006B4845"/>
    <w:rsid w:val="006B4A9E"/>
    <w:rsid w:val="006B4BA6"/>
    <w:rsid w:val="006B594E"/>
    <w:rsid w:val="006B635C"/>
    <w:rsid w:val="006C00B1"/>
    <w:rsid w:val="006C0D91"/>
    <w:rsid w:val="006C1708"/>
    <w:rsid w:val="006C1C29"/>
    <w:rsid w:val="006C2C6E"/>
    <w:rsid w:val="006C3669"/>
    <w:rsid w:val="006C3782"/>
    <w:rsid w:val="006C3CDE"/>
    <w:rsid w:val="006C41F5"/>
    <w:rsid w:val="006C4745"/>
    <w:rsid w:val="006C5ED2"/>
    <w:rsid w:val="006C7811"/>
    <w:rsid w:val="006D06FB"/>
    <w:rsid w:val="006D071E"/>
    <w:rsid w:val="006D0EE8"/>
    <w:rsid w:val="006D3162"/>
    <w:rsid w:val="006D31EA"/>
    <w:rsid w:val="006D37E7"/>
    <w:rsid w:val="006D50A6"/>
    <w:rsid w:val="006D5146"/>
    <w:rsid w:val="006D59D6"/>
    <w:rsid w:val="006D5C04"/>
    <w:rsid w:val="006D621E"/>
    <w:rsid w:val="006D63C7"/>
    <w:rsid w:val="006D7508"/>
    <w:rsid w:val="006E0118"/>
    <w:rsid w:val="006E06C7"/>
    <w:rsid w:val="006E0F2F"/>
    <w:rsid w:val="006E1353"/>
    <w:rsid w:val="006E19D7"/>
    <w:rsid w:val="006E2596"/>
    <w:rsid w:val="006E27D4"/>
    <w:rsid w:val="006E28DE"/>
    <w:rsid w:val="006E3964"/>
    <w:rsid w:val="006E493E"/>
    <w:rsid w:val="006E5A6A"/>
    <w:rsid w:val="006E6B05"/>
    <w:rsid w:val="006E71B9"/>
    <w:rsid w:val="006E7363"/>
    <w:rsid w:val="006E76AD"/>
    <w:rsid w:val="006F0BA6"/>
    <w:rsid w:val="006F323F"/>
    <w:rsid w:val="006F39B2"/>
    <w:rsid w:val="006F45BE"/>
    <w:rsid w:val="006F490C"/>
    <w:rsid w:val="006F5384"/>
    <w:rsid w:val="006F65FD"/>
    <w:rsid w:val="006F6604"/>
    <w:rsid w:val="006F6879"/>
    <w:rsid w:val="006F6896"/>
    <w:rsid w:val="006F6FF4"/>
    <w:rsid w:val="006F71D8"/>
    <w:rsid w:val="006F7D1A"/>
    <w:rsid w:val="0070053C"/>
    <w:rsid w:val="007006C7"/>
    <w:rsid w:val="00702F6F"/>
    <w:rsid w:val="00703101"/>
    <w:rsid w:val="0070346C"/>
    <w:rsid w:val="00704135"/>
    <w:rsid w:val="007051A0"/>
    <w:rsid w:val="007054A9"/>
    <w:rsid w:val="00706496"/>
    <w:rsid w:val="00707B62"/>
    <w:rsid w:val="00711A12"/>
    <w:rsid w:val="00711F11"/>
    <w:rsid w:val="007133DC"/>
    <w:rsid w:val="00713C1A"/>
    <w:rsid w:val="00713D0B"/>
    <w:rsid w:val="0071464C"/>
    <w:rsid w:val="007146D4"/>
    <w:rsid w:val="00714EF9"/>
    <w:rsid w:val="007154C4"/>
    <w:rsid w:val="00715C0A"/>
    <w:rsid w:val="00715DB9"/>
    <w:rsid w:val="0071644E"/>
    <w:rsid w:val="0071741C"/>
    <w:rsid w:val="007174BE"/>
    <w:rsid w:val="00717807"/>
    <w:rsid w:val="00717F29"/>
    <w:rsid w:val="007207B7"/>
    <w:rsid w:val="0072155D"/>
    <w:rsid w:val="007218A0"/>
    <w:rsid w:val="00721CDE"/>
    <w:rsid w:val="007238AF"/>
    <w:rsid w:val="0072552F"/>
    <w:rsid w:val="0072641B"/>
    <w:rsid w:val="00726908"/>
    <w:rsid w:val="007270C7"/>
    <w:rsid w:val="00727186"/>
    <w:rsid w:val="00727DBA"/>
    <w:rsid w:val="007304F1"/>
    <w:rsid w:val="00730F3A"/>
    <w:rsid w:val="00731E09"/>
    <w:rsid w:val="0073241E"/>
    <w:rsid w:val="0073336F"/>
    <w:rsid w:val="00734A51"/>
    <w:rsid w:val="00735BBA"/>
    <w:rsid w:val="00735F34"/>
    <w:rsid w:val="00736944"/>
    <w:rsid w:val="0073741F"/>
    <w:rsid w:val="0073781D"/>
    <w:rsid w:val="00737954"/>
    <w:rsid w:val="00737F3B"/>
    <w:rsid w:val="00741200"/>
    <w:rsid w:val="00741333"/>
    <w:rsid w:val="0074171C"/>
    <w:rsid w:val="00741771"/>
    <w:rsid w:val="00741DD5"/>
    <w:rsid w:val="00742D08"/>
    <w:rsid w:val="00742DAC"/>
    <w:rsid w:val="00742FF2"/>
    <w:rsid w:val="00744D6A"/>
    <w:rsid w:val="00744EA5"/>
    <w:rsid w:val="00746138"/>
    <w:rsid w:val="0074620A"/>
    <w:rsid w:val="007469B8"/>
    <w:rsid w:val="00746A7E"/>
    <w:rsid w:val="00746DA0"/>
    <w:rsid w:val="00747804"/>
    <w:rsid w:val="00747F93"/>
    <w:rsid w:val="007480A2"/>
    <w:rsid w:val="0075014B"/>
    <w:rsid w:val="00750BDD"/>
    <w:rsid w:val="00751D50"/>
    <w:rsid w:val="0075217F"/>
    <w:rsid w:val="007522FA"/>
    <w:rsid w:val="007527D5"/>
    <w:rsid w:val="00752F3C"/>
    <w:rsid w:val="007561FC"/>
    <w:rsid w:val="00756B2C"/>
    <w:rsid w:val="00760694"/>
    <w:rsid w:val="00760BDA"/>
    <w:rsid w:val="00760BFA"/>
    <w:rsid w:val="00761468"/>
    <w:rsid w:val="00761B7D"/>
    <w:rsid w:val="00761D34"/>
    <w:rsid w:val="00761F72"/>
    <w:rsid w:val="00762D2D"/>
    <w:rsid w:val="00764622"/>
    <w:rsid w:val="00764693"/>
    <w:rsid w:val="00764CAD"/>
    <w:rsid w:val="00764FA1"/>
    <w:rsid w:val="00765245"/>
    <w:rsid w:val="00765BB3"/>
    <w:rsid w:val="00766B4E"/>
    <w:rsid w:val="00767A81"/>
    <w:rsid w:val="00770EF7"/>
    <w:rsid w:val="00770FA1"/>
    <w:rsid w:val="00771EF1"/>
    <w:rsid w:val="00773884"/>
    <w:rsid w:val="00773E89"/>
    <w:rsid w:val="00774085"/>
    <w:rsid w:val="00774813"/>
    <w:rsid w:val="0077502E"/>
    <w:rsid w:val="007754A1"/>
    <w:rsid w:val="0077625D"/>
    <w:rsid w:val="007766CE"/>
    <w:rsid w:val="00777366"/>
    <w:rsid w:val="0078052A"/>
    <w:rsid w:val="007812FB"/>
    <w:rsid w:val="00781857"/>
    <w:rsid w:val="00784032"/>
    <w:rsid w:val="00784048"/>
    <w:rsid w:val="00784E40"/>
    <w:rsid w:val="007867CB"/>
    <w:rsid w:val="00786B8E"/>
    <w:rsid w:val="00786E3D"/>
    <w:rsid w:val="00786E79"/>
    <w:rsid w:val="007871BE"/>
    <w:rsid w:val="0078761C"/>
    <w:rsid w:val="00787891"/>
    <w:rsid w:val="00787925"/>
    <w:rsid w:val="007903A9"/>
    <w:rsid w:val="00790643"/>
    <w:rsid w:val="00790E31"/>
    <w:rsid w:val="00790FFF"/>
    <w:rsid w:val="00791578"/>
    <w:rsid w:val="00793946"/>
    <w:rsid w:val="00793B87"/>
    <w:rsid w:val="007943F9"/>
    <w:rsid w:val="0079502C"/>
    <w:rsid w:val="0079566E"/>
    <w:rsid w:val="00796509"/>
    <w:rsid w:val="0079691E"/>
    <w:rsid w:val="00797723"/>
    <w:rsid w:val="007A2AE9"/>
    <w:rsid w:val="007A2D95"/>
    <w:rsid w:val="007A396E"/>
    <w:rsid w:val="007A4779"/>
    <w:rsid w:val="007A6C06"/>
    <w:rsid w:val="007A711B"/>
    <w:rsid w:val="007B17CF"/>
    <w:rsid w:val="007B1AD9"/>
    <w:rsid w:val="007B1EEE"/>
    <w:rsid w:val="007B249B"/>
    <w:rsid w:val="007B26E1"/>
    <w:rsid w:val="007B2AD0"/>
    <w:rsid w:val="007B60B1"/>
    <w:rsid w:val="007B6D4D"/>
    <w:rsid w:val="007B6FAF"/>
    <w:rsid w:val="007B7744"/>
    <w:rsid w:val="007B7A09"/>
    <w:rsid w:val="007C0D9E"/>
    <w:rsid w:val="007C0F7A"/>
    <w:rsid w:val="007C1710"/>
    <w:rsid w:val="007C2E1C"/>
    <w:rsid w:val="007C5588"/>
    <w:rsid w:val="007C5A82"/>
    <w:rsid w:val="007C6920"/>
    <w:rsid w:val="007C79BA"/>
    <w:rsid w:val="007C79F4"/>
    <w:rsid w:val="007D24A9"/>
    <w:rsid w:val="007D26BE"/>
    <w:rsid w:val="007D27FA"/>
    <w:rsid w:val="007D2B62"/>
    <w:rsid w:val="007D2F2B"/>
    <w:rsid w:val="007D30B5"/>
    <w:rsid w:val="007D3229"/>
    <w:rsid w:val="007D556C"/>
    <w:rsid w:val="007D5E44"/>
    <w:rsid w:val="007D6218"/>
    <w:rsid w:val="007D6699"/>
    <w:rsid w:val="007D7E30"/>
    <w:rsid w:val="007E01BE"/>
    <w:rsid w:val="007E040F"/>
    <w:rsid w:val="007E068B"/>
    <w:rsid w:val="007E0A75"/>
    <w:rsid w:val="007E229E"/>
    <w:rsid w:val="007E2CC8"/>
    <w:rsid w:val="007E43F9"/>
    <w:rsid w:val="007E61FA"/>
    <w:rsid w:val="007E6419"/>
    <w:rsid w:val="007F03B7"/>
    <w:rsid w:val="007F0692"/>
    <w:rsid w:val="007F1F2D"/>
    <w:rsid w:val="007F2D92"/>
    <w:rsid w:val="007F36C2"/>
    <w:rsid w:val="007F3B67"/>
    <w:rsid w:val="007F49FD"/>
    <w:rsid w:val="007F545C"/>
    <w:rsid w:val="007F625D"/>
    <w:rsid w:val="007F6815"/>
    <w:rsid w:val="007F6BA8"/>
    <w:rsid w:val="007F77DB"/>
    <w:rsid w:val="007F781A"/>
    <w:rsid w:val="008016E7"/>
    <w:rsid w:val="00802BBA"/>
    <w:rsid w:val="0080373A"/>
    <w:rsid w:val="00803920"/>
    <w:rsid w:val="00804233"/>
    <w:rsid w:val="00804368"/>
    <w:rsid w:val="00806438"/>
    <w:rsid w:val="0080681B"/>
    <w:rsid w:val="0080738C"/>
    <w:rsid w:val="00807ADF"/>
    <w:rsid w:val="00807B19"/>
    <w:rsid w:val="00810B77"/>
    <w:rsid w:val="00810BF2"/>
    <w:rsid w:val="00810CDE"/>
    <w:rsid w:val="00812F7B"/>
    <w:rsid w:val="00815223"/>
    <w:rsid w:val="00817436"/>
    <w:rsid w:val="00820D4A"/>
    <w:rsid w:val="00820FC3"/>
    <w:rsid w:val="00822217"/>
    <w:rsid w:val="0082250F"/>
    <w:rsid w:val="00824E2A"/>
    <w:rsid w:val="0082542D"/>
    <w:rsid w:val="008255AF"/>
    <w:rsid w:val="00827834"/>
    <w:rsid w:val="00830AC0"/>
    <w:rsid w:val="008317E3"/>
    <w:rsid w:val="00832835"/>
    <w:rsid w:val="00832E54"/>
    <w:rsid w:val="008337B3"/>
    <w:rsid w:val="00835110"/>
    <w:rsid w:val="008351FC"/>
    <w:rsid w:val="00835ECF"/>
    <w:rsid w:val="00836323"/>
    <w:rsid w:val="0083702E"/>
    <w:rsid w:val="008377C6"/>
    <w:rsid w:val="00837CF2"/>
    <w:rsid w:val="00840968"/>
    <w:rsid w:val="00841F50"/>
    <w:rsid w:val="00843A0E"/>
    <w:rsid w:val="00845DFE"/>
    <w:rsid w:val="00846D56"/>
    <w:rsid w:val="00846E17"/>
    <w:rsid w:val="00850922"/>
    <w:rsid w:val="00851D92"/>
    <w:rsid w:val="0085200A"/>
    <w:rsid w:val="008527FF"/>
    <w:rsid w:val="00852C6C"/>
    <w:rsid w:val="00854283"/>
    <w:rsid w:val="00854AA8"/>
    <w:rsid w:val="0085722D"/>
    <w:rsid w:val="008573E3"/>
    <w:rsid w:val="008578C4"/>
    <w:rsid w:val="00857C3E"/>
    <w:rsid w:val="008609D3"/>
    <w:rsid w:val="00861E81"/>
    <w:rsid w:val="00862BF0"/>
    <w:rsid w:val="00862EDF"/>
    <w:rsid w:val="00862F68"/>
    <w:rsid w:val="008630FE"/>
    <w:rsid w:val="008632A8"/>
    <w:rsid w:val="0086382A"/>
    <w:rsid w:val="00863A1C"/>
    <w:rsid w:val="00863F82"/>
    <w:rsid w:val="008645FF"/>
    <w:rsid w:val="00865B09"/>
    <w:rsid w:val="00866245"/>
    <w:rsid w:val="00866D12"/>
    <w:rsid w:val="00866D42"/>
    <w:rsid w:val="0087030E"/>
    <w:rsid w:val="008703D2"/>
    <w:rsid w:val="00870516"/>
    <w:rsid w:val="00870AAC"/>
    <w:rsid w:val="00871274"/>
    <w:rsid w:val="0087215B"/>
    <w:rsid w:val="008734F7"/>
    <w:rsid w:val="008736FD"/>
    <w:rsid w:val="00874446"/>
    <w:rsid w:val="00874E9F"/>
    <w:rsid w:val="00875940"/>
    <w:rsid w:val="00875B50"/>
    <w:rsid w:val="008760F9"/>
    <w:rsid w:val="00877842"/>
    <w:rsid w:val="008806F8"/>
    <w:rsid w:val="008808E2"/>
    <w:rsid w:val="00881456"/>
    <w:rsid w:val="00881720"/>
    <w:rsid w:val="00881740"/>
    <w:rsid w:val="00881ACB"/>
    <w:rsid w:val="00882EC9"/>
    <w:rsid w:val="008830D2"/>
    <w:rsid w:val="00884507"/>
    <w:rsid w:val="00885FC9"/>
    <w:rsid w:val="008861AB"/>
    <w:rsid w:val="00886F4C"/>
    <w:rsid w:val="0089028B"/>
    <w:rsid w:val="00890A93"/>
    <w:rsid w:val="00890BCC"/>
    <w:rsid w:val="00891328"/>
    <w:rsid w:val="00891A47"/>
    <w:rsid w:val="00892809"/>
    <w:rsid w:val="0089370F"/>
    <w:rsid w:val="008939AF"/>
    <w:rsid w:val="00893B41"/>
    <w:rsid w:val="00893FED"/>
    <w:rsid w:val="00894244"/>
    <w:rsid w:val="0089449A"/>
    <w:rsid w:val="00894965"/>
    <w:rsid w:val="00895126"/>
    <w:rsid w:val="00895E48"/>
    <w:rsid w:val="00896687"/>
    <w:rsid w:val="008971F4"/>
    <w:rsid w:val="00897591"/>
    <w:rsid w:val="008A05B3"/>
    <w:rsid w:val="008A0E7D"/>
    <w:rsid w:val="008A2103"/>
    <w:rsid w:val="008A2268"/>
    <w:rsid w:val="008A276A"/>
    <w:rsid w:val="008A3023"/>
    <w:rsid w:val="008A33D2"/>
    <w:rsid w:val="008A3E60"/>
    <w:rsid w:val="008A403F"/>
    <w:rsid w:val="008A6815"/>
    <w:rsid w:val="008A7DDA"/>
    <w:rsid w:val="008B0ED8"/>
    <w:rsid w:val="008B1031"/>
    <w:rsid w:val="008B14C5"/>
    <w:rsid w:val="008B1873"/>
    <w:rsid w:val="008B2278"/>
    <w:rsid w:val="008B2303"/>
    <w:rsid w:val="008B34A0"/>
    <w:rsid w:val="008B3D9D"/>
    <w:rsid w:val="008B4BCD"/>
    <w:rsid w:val="008B5740"/>
    <w:rsid w:val="008B57FF"/>
    <w:rsid w:val="008B6636"/>
    <w:rsid w:val="008B711B"/>
    <w:rsid w:val="008B75FA"/>
    <w:rsid w:val="008C0B84"/>
    <w:rsid w:val="008C0C8F"/>
    <w:rsid w:val="008C0E0A"/>
    <w:rsid w:val="008C0F8D"/>
    <w:rsid w:val="008C13DA"/>
    <w:rsid w:val="008C307F"/>
    <w:rsid w:val="008C41DA"/>
    <w:rsid w:val="008C553A"/>
    <w:rsid w:val="008C588E"/>
    <w:rsid w:val="008C5BEE"/>
    <w:rsid w:val="008C61FA"/>
    <w:rsid w:val="008C6D5F"/>
    <w:rsid w:val="008C7226"/>
    <w:rsid w:val="008C74AC"/>
    <w:rsid w:val="008D0B22"/>
    <w:rsid w:val="008D294B"/>
    <w:rsid w:val="008D39DF"/>
    <w:rsid w:val="008D3F4D"/>
    <w:rsid w:val="008D4834"/>
    <w:rsid w:val="008D5BCA"/>
    <w:rsid w:val="008D7B16"/>
    <w:rsid w:val="008D7B80"/>
    <w:rsid w:val="008E0CA1"/>
    <w:rsid w:val="008E0CC4"/>
    <w:rsid w:val="008E14EE"/>
    <w:rsid w:val="008E1A88"/>
    <w:rsid w:val="008E243B"/>
    <w:rsid w:val="008E33E8"/>
    <w:rsid w:val="008E4184"/>
    <w:rsid w:val="008E4DA5"/>
    <w:rsid w:val="008E542D"/>
    <w:rsid w:val="008E549F"/>
    <w:rsid w:val="008E62AA"/>
    <w:rsid w:val="008E6301"/>
    <w:rsid w:val="008E6E66"/>
    <w:rsid w:val="008E7A5F"/>
    <w:rsid w:val="008F10BC"/>
    <w:rsid w:val="008F2031"/>
    <w:rsid w:val="008F2052"/>
    <w:rsid w:val="008F26ED"/>
    <w:rsid w:val="008F2A38"/>
    <w:rsid w:val="008F2D0E"/>
    <w:rsid w:val="008F3012"/>
    <w:rsid w:val="008F592B"/>
    <w:rsid w:val="008F7915"/>
    <w:rsid w:val="00900A44"/>
    <w:rsid w:val="009015B6"/>
    <w:rsid w:val="00901D14"/>
    <w:rsid w:val="00903775"/>
    <w:rsid w:val="00903C87"/>
    <w:rsid w:val="00904217"/>
    <w:rsid w:val="00904FB1"/>
    <w:rsid w:val="00905ADF"/>
    <w:rsid w:val="009064EC"/>
    <w:rsid w:val="00906D70"/>
    <w:rsid w:val="00907CCC"/>
    <w:rsid w:val="009108C8"/>
    <w:rsid w:val="009109F7"/>
    <w:rsid w:val="00911D50"/>
    <w:rsid w:val="00912137"/>
    <w:rsid w:val="0091350A"/>
    <w:rsid w:val="009142F3"/>
    <w:rsid w:val="00915BED"/>
    <w:rsid w:val="00915F4A"/>
    <w:rsid w:val="00916337"/>
    <w:rsid w:val="00916AA4"/>
    <w:rsid w:val="00916B64"/>
    <w:rsid w:val="00917A52"/>
    <w:rsid w:val="00920EB0"/>
    <w:rsid w:val="0092145D"/>
    <w:rsid w:val="00921548"/>
    <w:rsid w:val="0092285F"/>
    <w:rsid w:val="009243A9"/>
    <w:rsid w:val="009245DE"/>
    <w:rsid w:val="009256E9"/>
    <w:rsid w:val="00926EC2"/>
    <w:rsid w:val="00930762"/>
    <w:rsid w:val="00930C0C"/>
    <w:rsid w:val="00930EA3"/>
    <w:rsid w:val="00931048"/>
    <w:rsid w:val="009335D4"/>
    <w:rsid w:val="00933817"/>
    <w:rsid w:val="00933D3D"/>
    <w:rsid w:val="00934FA9"/>
    <w:rsid w:val="00935486"/>
    <w:rsid w:val="00936B81"/>
    <w:rsid w:val="009401A2"/>
    <w:rsid w:val="00940C8C"/>
    <w:rsid w:val="00941262"/>
    <w:rsid w:val="00942DC9"/>
    <w:rsid w:val="009441A8"/>
    <w:rsid w:val="00944701"/>
    <w:rsid w:val="00944B8D"/>
    <w:rsid w:val="00946547"/>
    <w:rsid w:val="00947F4E"/>
    <w:rsid w:val="00950D25"/>
    <w:rsid w:val="00950ED1"/>
    <w:rsid w:val="009514D5"/>
    <w:rsid w:val="00952A7A"/>
    <w:rsid w:val="0095310E"/>
    <w:rsid w:val="00953A02"/>
    <w:rsid w:val="00953A18"/>
    <w:rsid w:val="0095444E"/>
    <w:rsid w:val="00954D6E"/>
    <w:rsid w:val="00955831"/>
    <w:rsid w:val="00955C67"/>
    <w:rsid w:val="00957B65"/>
    <w:rsid w:val="00960005"/>
    <w:rsid w:val="00960AFF"/>
    <w:rsid w:val="009629F7"/>
    <w:rsid w:val="00963C0F"/>
    <w:rsid w:val="00963F62"/>
    <w:rsid w:val="00965EFC"/>
    <w:rsid w:val="0097161B"/>
    <w:rsid w:val="00971D41"/>
    <w:rsid w:val="00972671"/>
    <w:rsid w:val="009733B6"/>
    <w:rsid w:val="00974234"/>
    <w:rsid w:val="009762D2"/>
    <w:rsid w:val="009762F1"/>
    <w:rsid w:val="009765DE"/>
    <w:rsid w:val="009768CD"/>
    <w:rsid w:val="0097692D"/>
    <w:rsid w:val="00976B98"/>
    <w:rsid w:val="00977654"/>
    <w:rsid w:val="009776D2"/>
    <w:rsid w:val="00977EA8"/>
    <w:rsid w:val="00977FCD"/>
    <w:rsid w:val="009807B8"/>
    <w:rsid w:val="0098140D"/>
    <w:rsid w:val="00981CED"/>
    <w:rsid w:val="009826B2"/>
    <w:rsid w:val="00982C23"/>
    <w:rsid w:val="0098410B"/>
    <w:rsid w:val="0098435D"/>
    <w:rsid w:val="00986D2F"/>
    <w:rsid w:val="00987159"/>
    <w:rsid w:val="00987225"/>
    <w:rsid w:val="00990870"/>
    <w:rsid w:val="00990DCF"/>
    <w:rsid w:val="00991267"/>
    <w:rsid w:val="009920F5"/>
    <w:rsid w:val="0099284A"/>
    <w:rsid w:val="00992B56"/>
    <w:rsid w:val="00992CDA"/>
    <w:rsid w:val="00993342"/>
    <w:rsid w:val="00993CDD"/>
    <w:rsid w:val="0099665E"/>
    <w:rsid w:val="0099685A"/>
    <w:rsid w:val="00996CE4"/>
    <w:rsid w:val="009973E6"/>
    <w:rsid w:val="009978E9"/>
    <w:rsid w:val="009A0143"/>
    <w:rsid w:val="009A0A85"/>
    <w:rsid w:val="009A0FB3"/>
    <w:rsid w:val="009A24E0"/>
    <w:rsid w:val="009A2E60"/>
    <w:rsid w:val="009A3F36"/>
    <w:rsid w:val="009A48D8"/>
    <w:rsid w:val="009A62C8"/>
    <w:rsid w:val="009A662A"/>
    <w:rsid w:val="009A6C59"/>
    <w:rsid w:val="009A74AF"/>
    <w:rsid w:val="009A7878"/>
    <w:rsid w:val="009B0888"/>
    <w:rsid w:val="009B28F9"/>
    <w:rsid w:val="009B33DF"/>
    <w:rsid w:val="009B38DB"/>
    <w:rsid w:val="009B3EE3"/>
    <w:rsid w:val="009B4270"/>
    <w:rsid w:val="009B44CC"/>
    <w:rsid w:val="009B5651"/>
    <w:rsid w:val="009B57D9"/>
    <w:rsid w:val="009B5A4F"/>
    <w:rsid w:val="009B62E4"/>
    <w:rsid w:val="009B6C5A"/>
    <w:rsid w:val="009B706A"/>
    <w:rsid w:val="009C09C0"/>
    <w:rsid w:val="009C133E"/>
    <w:rsid w:val="009C186A"/>
    <w:rsid w:val="009C190F"/>
    <w:rsid w:val="009C26C7"/>
    <w:rsid w:val="009C3D7A"/>
    <w:rsid w:val="009C4271"/>
    <w:rsid w:val="009C4319"/>
    <w:rsid w:val="009C5AC4"/>
    <w:rsid w:val="009C5B16"/>
    <w:rsid w:val="009C6D38"/>
    <w:rsid w:val="009C7B87"/>
    <w:rsid w:val="009C7EA5"/>
    <w:rsid w:val="009D0618"/>
    <w:rsid w:val="009D09C6"/>
    <w:rsid w:val="009D0B31"/>
    <w:rsid w:val="009D109E"/>
    <w:rsid w:val="009D1CD9"/>
    <w:rsid w:val="009D1F28"/>
    <w:rsid w:val="009D28E5"/>
    <w:rsid w:val="009D3847"/>
    <w:rsid w:val="009D4830"/>
    <w:rsid w:val="009D520D"/>
    <w:rsid w:val="009D5C21"/>
    <w:rsid w:val="009D5FFE"/>
    <w:rsid w:val="009D6234"/>
    <w:rsid w:val="009D797A"/>
    <w:rsid w:val="009E026A"/>
    <w:rsid w:val="009E17C5"/>
    <w:rsid w:val="009E1F96"/>
    <w:rsid w:val="009E2DA4"/>
    <w:rsid w:val="009E3B56"/>
    <w:rsid w:val="009E3EE0"/>
    <w:rsid w:val="009E49B5"/>
    <w:rsid w:val="009E551E"/>
    <w:rsid w:val="009E57A1"/>
    <w:rsid w:val="009E6BA0"/>
    <w:rsid w:val="009E7066"/>
    <w:rsid w:val="009E7181"/>
    <w:rsid w:val="009E7982"/>
    <w:rsid w:val="009F0AF4"/>
    <w:rsid w:val="009F1299"/>
    <w:rsid w:val="009F1EF8"/>
    <w:rsid w:val="009F2A43"/>
    <w:rsid w:val="009F3746"/>
    <w:rsid w:val="009F3EE1"/>
    <w:rsid w:val="009F4604"/>
    <w:rsid w:val="009F4B78"/>
    <w:rsid w:val="009F606B"/>
    <w:rsid w:val="009F6114"/>
    <w:rsid w:val="009F6E66"/>
    <w:rsid w:val="009F7888"/>
    <w:rsid w:val="00A01B72"/>
    <w:rsid w:val="00A02AC3"/>
    <w:rsid w:val="00A042CC"/>
    <w:rsid w:val="00A05B0E"/>
    <w:rsid w:val="00A067BD"/>
    <w:rsid w:val="00A06840"/>
    <w:rsid w:val="00A06EAD"/>
    <w:rsid w:val="00A12247"/>
    <w:rsid w:val="00A1293C"/>
    <w:rsid w:val="00A13053"/>
    <w:rsid w:val="00A14F9B"/>
    <w:rsid w:val="00A15099"/>
    <w:rsid w:val="00A15F2E"/>
    <w:rsid w:val="00A167F1"/>
    <w:rsid w:val="00A1719D"/>
    <w:rsid w:val="00A2085F"/>
    <w:rsid w:val="00A208C4"/>
    <w:rsid w:val="00A20AF8"/>
    <w:rsid w:val="00A20EC0"/>
    <w:rsid w:val="00A2150B"/>
    <w:rsid w:val="00A215D9"/>
    <w:rsid w:val="00A21F57"/>
    <w:rsid w:val="00A2292C"/>
    <w:rsid w:val="00A23FC3"/>
    <w:rsid w:val="00A251A5"/>
    <w:rsid w:val="00A2585F"/>
    <w:rsid w:val="00A25F1B"/>
    <w:rsid w:val="00A262E1"/>
    <w:rsid w:val="00A3030E"/>
    <w:rsid w:val="00A30C20"/>
    <w:rsid w:val="00A3288D"/>
    <w:rsid w:val="00A329DC"/>
    <w:rsid w:val="00A33F7C"/>
    <w:rsid w:val="00A346BE"/>
    <w:rsid w:val="00A3501C"/>
    <w:rsid w:val="00A36C59"/>
    <w:rsid w:val="00A3788E"/>
    <w:rsid w:val="00A37FE8"/>
    <w:rsid w:val="00A40079"/>
    <w:rsid w:val="00A40252"/>
    <w:rsid w:val="00A40397"/>
    <w:rsid w:val="00A40C58"/>
    <w:rsid w:val="00A40D56"/>
    <w:rsid w:val="00A41135"/>
    <w:rsid w:val="00A41BD5"/>
    <w:rsid w:val="00A41FEB"/>
    <w:rsid w:val="00A42508"/>
    <w:rsid w:val="00A425F7"/>
    <w:rsid w:val="00A42FBA"/>
    <w:rsid w:val="00A43A5B"/>
    <w:rsid w:val="00A4423B"/>
    <w:rsid w:val="00A44B13"/>
    <w:rsid w:val="00A44DA6"/>
    <w:rsid w:val="00A44E17"/>
    <w:rsid w:val="00A45611"/>
    <w:rsid w:val="00A4588C"/>
    <w:rsid w:val="00A4777F"/>
    <w:rsid w:val="00A50921"/>
    <w:rsid w:val="00A5160D"/>
    <w:rsid w:val="00A52797"/>
    <w:rsid w:val="00A52816"/>
    <w:rsid w:val="00A56CA4"/>
    <w:rsid w:val="00A57A07"/>
    <w:rsid w:val="00A57A72"/>
    <w:rsid w:val="00A57C34"/>
    <w:rsid w:val="00A602FC"/>
    <w:rsid w:val="00A6080D"/>
    <w:rsid w:val="00A609E4"/>
    <w:rsid w:val="00A6196C"/>
    <w:rsid w:val="00A62828"/>
    <w:rsid w:val="00A63073"/>
    <w:rsid w:val="00A63117"/>
    <w:rsid w:val="00A655AD"/>
    <w:rsid w:val="00A65F04"/>
    <w:rsid w:val="00A65F2E"/>
    <w:rsid w:val="00A67047"/>
    <w:rsid w:val="00A706E5"/>
    <w:rsid w:val="00A7086D"/>
    <w:rsid w:val="00A70A5A"/>
    <w:rsid w:val="00A70A7A"/>
    <w:rsid w:val="00A70F05"/>
    <w:rsid w:val="00A715F8"/>
    <w:rsid w:val="00A71AD5"/>
    <w:rsid w:val="00A7288D"/>
    <w:rsid w:val="00A76414"/>
    <w:rsid w:val="00A76C03"/>
    <w:rsid w:val="00A777C5"/>
    <w:rsid w:val="00A8073E"/>
    <w:rsid w:val="00A80883"/>
    <w:rsid w:val="00A818DB"/>
    <w:rsid w:val="00A81BED"/>
    <w:rsid w:val="00A82FC6"/>
    <w:rsid w:val="00A85A0D"/>
    <w:rsid w:val="00A85DBB"/>
    <w:rsid w:val="00A87E07"/>
    <w:rsid w:val="00A91D43"/>
    <w:rsid w:val="00A9211E"/>
    <w:rsid w:val="00A92270"/>
    <w:rsid w:val="00A93236"/>
    <w:rsid w:val="00A9677D"/>
    <w:rsid w:val="00A971E4"/>
    <w:rsid w:val="00AA04ED"/>
    <w:rsid w:val="00AA10AE"/>
    <w:rsid w:val="00AA1D2B"/>
    <w:rsid w:val="00AA2C09"/>
    <w:rsid w:val="00AA2FA2"/>
    <w:rsid w:val="00AA329F"/>
    <w:rsid w:val="00AA3EFB"/>
    <w:rsid w:val="00AA6565"/>
    <w:rsid w:val="00AA6586"/>
    <w:rsid w:val="00AA6C36"/>
    <w:rsid w:val="00AA73BF"/>
    <w:rsid w:val="00AA7B6A"/>
    <w:rsid w:val="00AB042B"/>
    <w:rsid w:val="00AB48A7"/>
    <w:rsid w:val="00AB4938"/>
    <w:rsid w:val="00AB593E"/>
    <w:rsid w:val="00AB5D37"/>
    <w:rsid w:val="00AB6196"/>
    <w:rsid w:val="00AB639F"/>
    <w:rsid w:val="00AB683F"/>
    <w:rsid w:val="00AB721E"/>
    <w:rsid w:val="00AC11BB"/>
    <w:rsid w:val="00AC1398"/>
    <w:rsid w:val="00AC1EDF"/>
    <w:rsid w:val="00AC4A2E"/>
    <w:rsid w:val="00AC5430"/>
    <w:rsid w:val="00AC77F9"/>
    <w:rsid w:val="00AD1797"/>
    <w:rsid w:val="00AD1885"/>
    <w:rsid w:val="00AD1C20"/>
    <w:rsid w:val="00AD20E5"/>
    <w:rsid w:val="00AD2C8B"/>
    <w:rsid w:val="00AD4A43"/>
    <w:rsid w:val="00AD4F5B"/>
    <w:rsid w:val="00AD50BA"/>
    <w:rsid w:val="00AD72F5"/>
    <w:rsid w:val="00AD789F"/>
    <w:rsid w:val="00AE024C"/>
    <w:rsid w:val="00AE02E7"/>
    <w:rsid w:val="00AE035A"/>
    <w:rsid w:val="00AE0F75"/>
    <w:rsid w:val="00AE261F"/>
    <w:rsid w:val="00AE2763"/>
    <w:rsid w:val="00AE2DF8"/>
    <w:rsid w:val="00AE319E"/>
    <w:rsid w:val="00AE38E8"/>
    <w:rsid w:val="00AE3B2C"/>
    <w:rsid w:val="00AE3B4E"/>
    <w:rsid w:val="00AE3D80"/>
    <w:rsid w:val="00AE4794"/>
    <w:rsid w:val="00AE4F34"/>
    <w:rsid w:val="00AE5072"/>
    <w:rsid w:val="00AE6550"/>
    <w:rsid w:val="00AE676F"/>
    <w:rsid w:val="00AE6D68"/>
    <w:rsid w:val="00AE709C"/>
    <w:rsid w:val="00AE7DD9"/>
    <w:rsid w:val="00AF0866"/>
    <w:rsid w:val="00AF0BD1"/>
    <w:rsid w:val="00AF2B38"/>
    <w:rsid w:val="00AF461D"/>
    <w:rsid w:val="00AF6989"/>
    <w:rsid w:val="00AF6BF4"/>
    <w:rsid w:val="00B004C1"/>
    <w:rsid w:val="00B005FB"/>
    <w:rsid w:val="00B0168B"/>
    <w:rsid w:val="00B01730"/>
    <w:rsid w:val="00B0229C"/>
    <w:rsid w:val="00B03458"/>
    <w:rsid w:val="00B04044"/>
    <w:rsid w:val="00B04870"/>
    <w:rsid w:val="00B04B8E"/>
    <w:rsid w:val="00B0722E"/>
    <w:rsid w:val="00B1072F"/>
    <w:rsid w:val="00B11016"/>
    <w:rsid w:val="00B12388"/>
    <w:rsid w:val="00B13407"/>
    <w:rsid w:val="00B13693"/>
    <w:rsid w:val="00B141D5"/>
    <w:rsid w:val="00B1580E"/>
    <w:rsid w:val="00B15820"/>
    <w:rsid w:val="00B15E22"/>
    <w:rsid w:val="00B174FC"/>
    <w:rsid w:val="00B207E9"/>
    <w:rsid w:val="00B215D8"/>
    <w:rsid w:val="00B2218A"/>
    <w:rsid w:val="00B2228F"/>
    <w:rsid w:val="00B24234"/>
    <w:rsid w:val="00B246ED"/>
    <w:rsid w:val="00B25388"/>
    <w:rsid w:val="00B26DD0"/>
    <w:rsid w:val="00B27845"/>
    <w:rsid w:val="00B27E88"/>
    <w:rsid w:val="00B338C8"/>
    <w:rsid w:val="00B341CC"/>
    <w:rsid w:val="00B34759"/>
    <w:rsid w:val="00B35321"/>
    <w:rsid w:val="00B35505"/>
    <w:rsid w:val="00B35C43"/>
    <w:rsid w:val="00B35CB3"/>
    <w:rsid w:val="00B35E0A"/>
    <w:rsid w:val="00B36802"/>
    <w:rsid w:val="00B368AB"/>
    <w:rsid w:val="00B36A6E"/>
    <w:rsid w:val="00B379A3"/>
    <w:rsid w:val="00B37BBE"/>
    <w:rsid w:val="00B37EFD"/>
    <w:rsid w:val="00B40124"/>
    <w:rsid w:val="00B40B86"/>
    <w:rsid w:val="00B42E03"/>
    <w:rsid w:val="00B443E2"/>
    <w:rsid w:val="00B46222"/>
    <w:rsid w:val="00B47BA9"/>
    <w:rsid w:val="00B5123D"/>
    <w:rsid w:val="00B51D21"/>
    <w:rsid w:val="00B527A1"/>
    <w:rsid w:val="00B53155"/>
    <w:rsid w:val="00B54092"/>
    <w:rsid w:val="00B5444C"/>
    <w:rsid w:val="00B54C75"/>
    <w:rsid w:val="00B5568B"/>
    <w:rsid w:val="00B557BF"/>
    <w:rsid w:val="00B55BD6"/>
    <w:rsid w:val="00B56147"/>
    <w:rsid w:val="00B57184"/>
    <w:rsid w:val="00B5720A"/>
    <w:rsid w:val="00B604A0"/>
    <w:rsid w:val="00B60761"/>
    <w:rsid w:val="00B60BCD"/>
    <w:rsid w:val="00B60E63"/>
    <w:rsid w:val="00B61AA2"/>
    <w:rsid w:val="00B620A5"/>
    <w:rsid w:val="00B62BB1"/>
    <w:rsid w:val="00B63559"/>
    <w:rsid w:val="00B65644"/>
    <w:rsid w:val="00B657D4"/>
    <w:rsid w:val="00B6695D"/>
    <w:rsid w:val="00B67920"/>
    <w:rsid w:val="00B7177C"/>
    <w:rsid w:val="00B73979"/>
    <w:rsid w:val="00B751B0"/>
    <w:rsid w:val="00B75230"/>
    <w:rsid w:val="00B762E0"/>
    <w:rsid w:val="00B8050D"/>
    <w:rsid w:val="00B8051F"/>
    <w:rsid w:val="00B80F92"/>
    <w:rsid w:val="00B81B38"/>
    <w:rsid w:val="00B84250"/>
    <w:rsid w:val="00B84642"/>
    <w:rsid w:val="00B86188"/>
    <w:rsid w:val="00B8668B"/>
    <w:rsid w:val="00B86C54"/>
    <w:rsid w:val="00B874C4"/>
    <w:rsid w:val="00B90310"/>
    <w:rsid w:val="00B90AB3"/>
    <w:rsid w:val="00B90AB9"/>
    <w:rsid w:val="00B910C9"/>
    <w:rsid w:val="00B91C90"/>
    <w:rsid w:val="00B91D33"/>
    <w:rsid w:val="00B93E4D"/>
    <w:rsid w:val="00B94006"/>
    <w:rsid w:val="00B942FB"/>
    <w:rsid w:val="00B96C31"/>
    <w:rsid w:val="00B96C5A"/>
    <w:rsid w:val="00B97AA2"/>
    <w:rsid w:val="00B97B8E"/>
    <w:rsid w:val="00BA00A8"/>
    <w:rsid w:val="00BA033D"/>
    <w:rsid w:val="00BA0378"/>
    <w:rsid w:val="00BA0988"/>
    <w:rsid w:val="00BA0DFA"/>
    <w:rsid w:val="00BA2156"/>
    <w:rsid w:val="00BA3733"/>
    <w:rsid w:val="00BA37A4"/>
    <w:rsid w:val="00BA4FB0"/>
    <w:rsid w:val="00BA59AD"/>
    <w:rsid w:val="00BA5A1B"/>
    <w:rsid w:val="00BA6138"/>
    <w:rsid w:val="00BA79E1"/>
    <w:rsid w:val="00BB03D4"/>
    <w:rsid w:val="00BB1617"/>
    <w:rsid w:val="00BB1881"/>
    <w:rsid w:val="00BB1912"/>
    <w:rsid w:val="00BB1930"/>
    <w:rsid w:val="00BB1C78"/>
    <w:rsid w:val="00BB25B1"/>
    <w:rsid w:val="00BB2DBE"/>
    <w:rsid w:val="00BB3478"/>
    <w:rsid w:val="00BB4A03"/>
    <w:rsid w:val="00BB4AAC"/>
    <w:rsid w:val="00BB4E03"/>
    <w:rsid w:val="00BB5493"/>
    <w:rsid w:val="00BB71B1"/>
    <w:rsid w:val="00BC059D"/>
    <w:rsid w:val="00BC1499"/>
    <w:rsid w:val="00BC19E9"/>
    <w:rsid w:val="00BC2247"/>
    <w:rsid w:val="00BC23D1"/>
    <w:rsid w:val="00BC274F"/>
    <w:rsid w:val="00BC3F54"/>
    <w:rsid w:val="00BC5572"/>
    <w:rsid w:val="00BC7264"/>
    <w:rsid w:val="00BC7578"/>
    <w:rsid w:val="00BC7812"/>
    <w:rsid w:val="00BC7951"/>
    <w:rsid w:val="00BD0025"/>
    <w:rsid w:val="00BD1631"/>
    <w:rsid w:val="00BD1A9F"/>
    <w:rsid w:val="00BD1AD9"/>
    <w:rsid w:val="00BD2047"/>
    <w:rsid w:val="00BD3725"/>
    <w:rsid w:val="00BD497C"/>
    <w:rsid w:val="00BD57EE"/>
    <w:rsid w:val="00BD5BAF"/>
    <w:rsid w:val="00BE20DE"/>
    <w:rsid w:val="00BE366E"/>
    <w:rsid w:val="00BE4E8A"/>
    <w:rsid w:val="00BE4F8E"/>
    <w:rsid w:val="00BE513D"/>
    <w:rsid w:val="00BE7E86"/>
    <w:rsid w:val="00BF08FD"/>
    <w:rsid w:val="00BF1FC7"/>
    <w:rsid w:val="00BF2A79"/>
    <w:rsid w:val="00BF375F"/>
    <w:rsid w:val="00BF3E5D"/>
    <w:rsid w:val="00BF4B10"/>
    <w:rsid w:val="00BF5BF8"/>
    <w:rsid w:val="00BF67C6"/>
    <w:rsid w:val="00BF7154"/>
    <w:rsid w:val="00BF7E59"/>
    <w:rsid w:val="00C0108E"/>
    <w:rsid w:val="00C01C7F"/>
    <w:rsid w:val="00C02337"/>
    <w:rsid w:val="00C02372"/>
    <w:rsid w:val="00C026DE"/>
    <w:rsid w:val="00C033CA"/>
    <w:rsid w:val="00C03943"/>
    <w:rsid w:val="00C044C3"/>
    <w:rsid w:val="00C05351"/>
    <w:rsid w:val="00C0734E"/>
    <w:rsid w:val="00C10453"/>
    <w:rsid w:val="00C128EC"/>
    <w:rsid w:val="00C12E60"/>
    <w:rsid w:val="00C13BCA"/>
    <w:rsid w:val="00C141B9"/>
    <w:rsid w:val="00C158CF"/>
    <w:rsid w:val="00C16518"/>
    <w:rsid w:val="00C165D2"/>
    <w:rsid w:val="00C1787D"/>
    <w:rsid w:val="00C17F0F"/>
    <w:rsid w:val="00C20F14"/>
    <w:rsid w:val="00C224BB"/>
    <w:rsid w:val="00C22B7C"/>
    <w:rsid w:val="00C23B8E"/>
    <w:rsid w:val="00C248CA"/>
    <w:rsid w:val="00C261DF"/>
    <w:rsid w:val="00C26BBC"/>
    <w:rsid w:val="00C27987"/>
    <w:rsid w:val="00C27A75"/>
    <w:rsid w:val="00C31202"/>
    <w:rsid w:val="00C3184D"/>
    <w:rsid w:val="00C31AC3"/>
    <w:rsid w:val="00C321FE"/>
    <w:rsid w:val="00C32784"/>
    <w:rsid w:val="00C32B69"/>
    <w:rsid w:val="00C331FD"/>
    <w:rsid w:val="00C33B5D"/>
    <w:rsid w:val="00C33F4C"/>
    <w:rsid w:val="00C34237"/>
    <w:rsid w:val="00C34865"/>
    <w:rsid w:val="00C34DCB"/>
    <w:rsid w:val="00C364FA"/>
    <w:rsid w:val="00C36D0C"/>
    <w:rsid w:val="00C3708D"/>
    <w:rsid w:val="00C37094"/>
    <w:rsid w:val="00C40A16"/>
    <w:rsid w:val="00C4138A"/>
    <w:rsid w:val="00C4176F"/>
    <w:rsid w:val="00C41AAF"/>
    <w:rsid w:val="00C4206B"/>
    <w:rsid w:val="00C440B4"/>
    <w:rsid w:val="00C441C6"/>
    <w:rsid w:val="00C446F9"/>
    <w:rsid w:val="00C45D61"/>
    <w:rsid w:val="00C462CB"/>
    <w:rsid w:val="00C464AB"/>
    <w:rsid w:val="00C467F4"/>
    <w:rsid w:val="00C46F39"/>
    <w:rsid w:val="00C46F55"/>
    <w:rsid w:val="00C47AFE"/>
    <w:rsid w:val="00C5067F"/>
    <w:rsid w:val="00C515C3"/>
    <w:rsid w:val="00C51AA2"/>
    <w:rsid w:val="00C51B57"/>
    <w:rsid w:val="00C524DC"/>
    <w:rsid w:val="00C52E43"/>
    <w:rsid w:val="00C535E3"/>
    <w:rsid w:val="00C5519A"/>
    <w:rsid w:val="00C55391"/>
    <w:rsid w:val="00C553C4"/>
    <w:rsid w:val="00C5561D"/>
    <w:rsid w:val="00C56224"/>
    <w:rsid w:val="00C56AAA"/>
    <w:rsid w:val="00C56CD4"/>
    <w:rsid w:val="00C56F92"/>
    <w:rsid w:val="00C57551"/>
    <w:rsid w:val="00C576B8"/>
    <w:rsid w:val="00C60027"/>
    <w:rsid w:val="00C609C3"/>
    <w:rsid w:val="00C60E16"/>
    <w:rsid w:val="00C61C97"/>
    <w:rsid w:val="00C62D40"/>
    <w:rsid w:val="00C6371A"/>
    <w:rsid w:val="00C6406F"/>
    <w:rsid w:val="00C642C3"/>
    <w:rsid w:val="00C64DE8"/>
    <w:rsid w:val="00C64F02"/>
    <w:rsid w:val="00C65E4E"/>
    <w:rsid w:val="00C66488"/>
    <w:rsid w:val="00C66554"/>
    <w:rsid w:val="00C66610"/>
    <w:rsid w:val="00C66648"/>
    <w:rsid w:val="00C66FEF"/>
    <w:rsid w:val="00C70CB4"/>
    <w:rsid w:val="00C7111D"/>
    <w:rsid w:val="00C71A03"/>
    <w:rsid w:val="00C720A4"/>
    <w:rsid w:val="00C727A7"/>
    <w:rsid w:val="00C728D5"/>
    <w:rsid w:val="00C72CF7"/>
    <w:rsid w:val="00C72F4E"/>
    <w:rsid w:val="00C73B0A"/>
    <w:rsid w:val="00C74D81"/>
    <w:rsid w:val="00C74EAB"/>
    <w:rsid w:val="00C75119"/>
    <w:rsid w:val="00C7511B"/>
    <w:rsid w:val="00C76010"/>
    <w:rsid w:val="00C76201"/>
    <w:rsid w:val="00C76DA7"/>
    <w:rsid w:val="00C76DD6"/>
    <w:rsid w:val="00C828E9"/>
    <w:rsid w:val="00C831D0"/>
    <w:rsid w:val="00C837A7"/>
    <w:rsid w:val="00C84002"/>
    <w:rsid w:val="00C86A16"/>
    <w:rsid w:val="00C86F93"/>
    <w:rsid w:val="00C90B62"/>
    <w:rsid w:val="00C91C08"/>
    <w:rsid w:val="00C923DD"/>
    <w:rsid w:val="00C9269C"/>
    <w:rsid w:val="00C927DF"/>
    <w:rsid w:val="00C92F0C"/>
    <w:rsid w:val="00C93775"/>
    <w:rsid w:val="00C94A98"/>
    <w:rsid w:val="00C959F3"/>
    <w:rsid w:val="00C96150"/>
    <w:rsid w:val="00C97BE6"/>
    <w:rsid w:val="00C97F0E"/>
    <w:rsid w:val="00CA019E"/>
    <w:rsid w:val="00CA06AC"/>
    <w:rsid w:val="00CA1D9E"/>
    <w:rsid w:val="00CA242A"/>
    <w:rsid w:val="00CA2779"/>
    <w:rsid w:val="00CA27BD"/>
    <w:rsid w:val="00CA2AB6"/>
    <w:rsid w:val="00CA36DE"/>
    <w:rsid w:val="00CA4BCC"/>
    <w:rsid w:val="00CA4BEF"/>
    <w:rsid w:val="00CA5313"/>
    <w:rsid w:val="00CA6CA5"/>
    <w:rsid w:val="00CA6FCB"/>
    <w:rsid w:val="00CB01D6"/>
    <w:rsid w:val="00CB0220"/>
    <w:rsid w:val="00CB1037"/>
    <w:rsid w:val="00CB176B"/>
    <w:rsid w:val="00CB311E"/>
    <w:rsid w:val="00CB3462"/>
    <w:rsid w:val="00CB4425"/>
    <w:rsid w:val="00CB4E14"/>
    <w:rsid w:val="00CB59DC"/>
    <w:rsid w:val="00CB71E1"/>
    <w:rsid w:val="00CB72E2"/>
    <w:rsid w:val="00CC0ED3"/>
    <w:rsid w:val="00CC1894"/>
    <w:rsid w:val="00CC2EE2"/>
    <w:rsid w:val="00CC36B3"/>
    <w:rsid w:val="00CC3D03"/>
    <w:rsid w:val="00CC45DB"/>
    <w:rsid w:val="00CC47A1"/>
    <w:rsid w:val="00CC5651"/>
    <w:rsid w:val="00CC62FB"/>
    <w:rsid w:val="00CC6AAE"/>
    <w:rsid w:val="00CC73FF"/>
    <w:rsid w:val="00CD1234"/>
    <w:rsid w:val="00CD141E"/>
    <w:rsid w:val="00CD2598"/>
    <w:rsid w:val="00CD3E83"/>
    <w:rsid w:val="00CD432E"/>
    <w:rsid w:val="00CD45DA"/>
    <w:rsid w:val="00CD45EA"/>
    <w:rsid w:val="00CD4893"/>
    <w:rsid w:val="00CE078E"/>
    <w:rsid w:val="00CE17B6"/>
    <w:rsid w:val="00CE2A61"/>
    <w:rsid w:val="00CE2EA4"/>
    <w:rsid w:val="00CE47FD"/>
    <w:rsid w:val="00CE486D"/>
    <w:rsid w:val="00CE5714"/>
    <w:rsid w:val="00CE6138"/>
    <w:rsid w:val="00CE67CF"/>
    <w:rsid w:val="00CE6EB6"/>
    <w:rsid w:val="00CE6F59"/>
    <w:rsid w:val="00CE7AAB"/>
    <w:rsid w:val="00CF08B7"/>
    <w:rsid w:val="00CF1928"/>
    <w:rsid w:val="00CF2673"/>
    <w:rsid w:val="00CF2DA1"/>
    <w:rsid w:val="00CF43B1"/>
    <w:rsid w:val="00CF586E"/>
    <w:rsid w:val="00CF62CC"/>
    <w:rsid w:val="00CF71CA"/>
    <w:rsid w:val="00D00EFD"/>
    <w:rsid w:val="00D01EBE"/>
    <w:rsid w:val="00D05B90"/>
    <w:rsid w:val="00D0614B"/>
    <w:rsid w:val="00D06984"/>
    <w:rsid w:val="00D06AD1"/>
    <w:rsid w:val="00D11838"/>
    <w:rsid w:val="00D11AB2"/>
    <w:rsid w:val="00D1215A"/>
    <w:rsid w:val="00D1317E"/>
    <w:rsid w:val="00D155B7"/>
    <w:rsid w:val="00D15AA0"/>
    <w:rsid w:val="00D15B81"/>
    <w:rsid w:val="00D15D43"/>
    <w:rsid w:val="00D16617"/>
    <w:rsid w:val="00D166DB"/>
    <w:rsid w:val="00D16BCB"/>
    <w:rsid w:val="00D17549"/>
    <w:rsid w:val="00D17F58"/>
    <w:rsid w:val="00D21E48"/>
    <w:rsid w:val="00D224FA"/>
    <w:rsid w:val="00D2397B"/>
    <w:rsid w:val="00D243C6"/>
    <w:rsid w:val="00D24D97"/>
    <w:rsid w:val="00D26895"/>
    <w:rsid w:val="00D275F5"/>
    <w:rsid w:val="00D30D4F"/>
    <w:rsid w:val="00D30EB7"/>
    <w:rsid w:val="00D31773"/>
    <w:rsid w:val="00D31EFC"/>
    <w:rsid w:val="00D32C82"/>
    <w:rsid w:val="00D3445C"/>
    <w:rsid w:val="00D3621B"/>
    <w:rsid w:val="00D3621E"/>
    <w:rsid w:val="00D36A76"/>
    <w:rsid w:val="00D376F1"/>
    <w:rsid w:val="00D37D52"/>
    <w:rsid w:val="00D4102A"/>
    <w:rsid w:val="00D413C5"/>
    <w:rsid w:val="00D43CA8"/>
    <w:rsid w:val="00D4523D"/>
    <w:rsid w:val="00D4593F"/>
    <w:rsid w:val="00D45BD4"/>
    <w:rsid w:val="00D46587"/>
    <w:rsid w:val="00D4686D"/>
    <w:rsid w:val="00D46D99"/>
    <w:rsid w:val="00D4775B"/>
    <w:rsid w:val="00D47AB8"/>
    <w:rsid w:val="00D47E87"/>
    <w:rsid w:val="00D50742"/>
    <w:rsid w:val="00D5156F"/>
    <w:rsid w:val="00D52420"/>
    <w:rsid w:val="00D5260E"/>
    <w:rsid w:val="00D53D62"/>
    <w:rsid w:val="00D5401A"/>
    <w:rsid w:val="00D55D94"/>
    <w:rsid w:val="00D56566"/>
    <w:rsid w:val="00D60C29"/>
    <w:rsid w:val="00D621C5"/>
    <w:rsid w:val="00D647A4"/>
    <w:rsid w:val="00D6487A"/>
    <w:rsid w:val="00D648BB"/>
    <w:rsid w:val="00D64E04"/>
    <w:rsid w:val="00D65900"/>
    <w:rsid w:val="00D65A5E"/>
    <w:rsid w:val="00D669D1"/>
    <w:rsid w:val="00D66D54"/>
    <w:rsid w:val="00D67AAA"/>
    <w:rsid w:val="00D67C57"/>
    <w:rsid w:val="00D7049A"/>
    <w:rsid w:val="00D704F6"/>
    <w:rsid w:val="00D71162"/>
    <w:rsid w:val="00D722B1"/>
    <w:rsid w:val="00D73C2A"/>
    <w:rsid w:val="00D74A82"/>
    <w:rsid w:val="00D753F6"/>
    <w:rsid w:val="00D762BE"/>
    <w:rsid w:val="00D7737D"/>
    <w:rsid w:val="00D80897"/>
    <w:rsid w:val="00D80D85"/>
    <w:rsid w:val="00D8108B"/>
    <w:rsid w:val="00D81375"/>
    <w:rsid w:val="00D82169"/>
    <w:rsid w:val="00D8540E"/>
    <w:rsid w:val="00D85C44"/>
    <w:rsid w:val="00D85C4D"/>
    <w:rsid w:val="00D86880"/>
    <w:rsid w:val="00D86A56"/>
    <w:rsid w:val="00D86DCA"/>
    <w:rsid w:val="00D86F39"/>
    <w:rsid w:val="00D8730B"/>
    <w:rsid w:val="00D902E5"/>
    <w:rsid w:val="00D9072A"/>
    <w:rsid w:val="00D90C8A"/>
    <w:rsid w:val="00D91C1C"/>
    <w:rsid w:val="00D923AB"/>
    <w:rsid w:val="00D92DD7"/>
    <w:rsid w:val="00D9313F"/>
    <w:rsid w:val="00D94852"/>
    <w:rsid w:val="00D962F7"/>
    <w:rsid w:val="00DA039C"/>
    <w:rsid w:val="00DA10B4"/>
    <w:rsid w:val="00DA17C4"/>
    <w:rsid w:val="00DA2EFE"/>
    <w:rsid w:val="00DA45F0"/>
    <w:rsid w:val="00DA5CCC"/>
    <w:rsid w:val="00DA625F"/>
    <w:rsid w:val="00DA62DE"/>
    <w:rsid w:val="00DA6A4E"/>
    <w:rsid w:val="00DA6EBE"/>
    <w:rsid w:val="00DA74F9"/>
    <w:rsid w:val="00DB16C6"/>
    <w:rsid w:val="00DB1E0B"/>
    <w:rsid w:val="00DB27CC"/>
    <w:rsid w:val="00DB2A54"/>
    <w:rsid w:val="00DB364C"/>
    <w:rsid w:val="00DB3682"/>
    <w:rsid w:val="00DB375B"/>
    <w:rsid w:val="00DB412F"/>
    <w:rsid w:val="00DB4B25"/>
    <w:rsid w:val="00DB4EF9"/>
    <w:rsid w:val="00DB5034"/>
    <w:rsid w:val="00DB618F"/>
    <w:rsid w:val="00DB61C3"/>
    <w:rsid w:val="00DC0ECF"/>
    <w:rsid w:val="00DC10B0"/>
    <w:rsid w:val="00DC12E8"/>
    <w:rsid w:val="00DC29FE"/>
    <w:rsid w:val="00DC365E"/>
    <w:rsid w:val="00DC3DAC"/>
    <w:rsid w:val="00DC430C"/>
    <w:rsid w:val="00DC4579"/>
    <w:rsid w:val="00DC473F"/>
    <w:rsid w:val="00DC47F3"/>
    <w:rsid w:val="00DC60FB"/>
    <w:rsid w:val="00DC6FB7"/>
    <w:rsid w:val="00DC7319"/>
    <w:rsid w:val="00DC73DB"/>
    <w:rsid w:val="00DC742E"/>
    <w:rsid w:val="00DC7802"/>
    <w:rsid w:val="00DD2CFF"/>
    <w:rsid w:val="00DD3269"/>
    <w:rsid w:val="00DD3654"/>
    <w:rsid w:val="00DD38AC"/>
    <w:rsid w:val="00DD38DC"/>
    <w:rsid w:val="00DD3C45"/>
    <w:rsid w:val="00DD48D6"/>
    <w:rsid w:val="00DD574C"/>
    <w:rsid w:val="00DD6361"/>
    <w:rsid w:val="00DD63FF"/>
    <w:rsid w:val="00DD77E8"/>
    <w:rsid w:val="00DE1CDC"/>
    <w:rsid w:val="00DE20EF"/>
    <w:rsid w:val="00DE3B28"/>
    <w:rsid w:val="00DE3D67"/>
    <w:rsid w:val="00DE6560"/>
    <w:rsid w:val="00DF15D6"/>
    <w:rsid w:val="00DF1722"/>
    <w:rsid w:val="00DF17F1"/>
    <w:rsid w:val="00DF1BBF"/>
    <w:rsid w:val="00DF1EA4"/>
    <w:rsid w:val="00DF2DC4"/>
    <w:rsid w:val="00DF3145"/>
    <w:rsid w:val="00DF3E73"/>
    <w:rsid w:val="00DF3FC1"/>
    <w:rsid w:val="00DF4B0E"/>
    <w:rsid w:val="00DF5531"/>
    <w:rsid w:val="00DF7428"/>
    <w:rsid w:val="00DF7EEC"/>
    <w:rsid w:val="00E000A8"/>
    <w:rsid w:val="00E00B5F"/>
    <w:rsid w:val="00E011F7"/>
    <w:rsid w:val="00E01B0F"/>
    <w:rsid w:val="00E01E4B"/>
    <w:rsid w:val="00E02753"/>
    <w:rsid w:val="00E04C47"/>
    <w:rsid w:val="00E060F6"/>
    <w:rsid w:val="00E062B0"/>
    <w:rsid w:val="00E063D4"/>
    <w:rsid w:val="00E063EC"/>
    <w:rsid w:val="00E0660F"/>
    <w:rsid w:val="00E07058"/>
    <w:rsid w:val="00E0711E"/>
    <w:rsid w:val="00E0770C"/>
    <w:rsid w:val="00E07930"/>
    <w:rsid w:val="00E10942"/>
    <w:rsid w:val="00E10997"/>
    <w:rsid w:val="00E11AE2"/>
    <w:rsid w:val="00E12F77"/>
    <w:rsid w:val="00E14DFA"/>
    <w:rsid w:val="00E16B84"/>
    <w:rsid w:val="00E16BEC"/>
    <w:rsid w:val="00E16F69"/>
    <w:rsid w:val="00E17226"/>
    <w:rsid w:val="00E17EA5"/>
    <w:rsid w:val="00E207E2"/>
    <w:rsid w:val="00E219EE"/>
    <w:rsid w:val="00E22668"/>
    <w:rsid w:val="00E229DB"/>
    <w:rsid w:val="00E25452"/>
    <w:rsid w:val="00E2571A"/>
    <w:rsid w:val="00E2669C"/>
    <w:rsid w:val="00E26BB5"/>
    <w:rsid w:val="00E26EDC"/>
    <w:rsid w:val="00E2713C"/>
    <w:rsid w:val="00E277CB"/>
    <w:rsid w:val="00E27C36"/>
    <w:rsid w:val="00E301E9"/>
    <w:rsid w:val="00E30B42"/>
    <w:rsid w:val="00E31434"/>
    <w:rsid w:val="00E3227B"/>
    <w:rsid w:val="00E32650"/>
    <w:rsid w:val="00E342D7"/>
    <w:rsid w:val="00E344FA"/>
    <w:rsid w:val="00E34D1F"/>
    <w:rsid w:val="00E355BC"/>
    <w:rsid w:val="00E356DF"/>
    <w:rsid w:val="00E35C26"/>
    <w:rsid w:val="00E3702E"/>
    <w:rsid w:val="00E405C8"/>
    <w:rsid w:val="00E410EA"/>
    <w:rsid w:val="00E419C3"/>
    <w:rsid w:val="00E41D5C"/>
    <w:rsid w:val="00E42BC2"/>
    <w:rsid w:val="00E437F7"/>
    <w:rsid w:val="00E44176"/>
    <w:rsid w:val="00E44F03"/>
    <w:rsid w:val="00E450CF"/>
    <w:rsid w:val="00E45906"/>
    <w:rsid w:val="00E45D33"/>
    <w:rsid w:val="00E4641E"/>
    <w:rsid w:val="00E469D3"/>
    <w:rsid w:val="00E47676"/>
    <w:rsid w:val="00E47C55"/>
    <w:rsid w:val="00E47E10"/>
    <w:rsid w:val="00E50291"/>
    <w:rsid w:val="00E50898"/>
    <w:rsid w:val="00E50B97"/>
    <w:rsid w:val="00E529F9"/>
    <w:rsid w:val="00E5348A"/>
    <w:rsid w:val="00E54455"/>
    <w:rsid w:val="00E55017"/>
    <w:rsid w:val="00E55416"/>
    <w:rsid w:val="00E557D1"/>
    <w:rsid w:val="00E5614F"/>
    <w:rsid w:val="00E56282"/>
    <w:rsid w:val="00E56C41"/>
    <w:rsid w:val="00E57274"/>
    <w:rsid w:val="00E57676"/>
    <w:rsid w:val="00E60629"/>
    <w:rsid w:val="00E616BF"/>
    <w:rsid w:val="00E62E65"/>
    <w:rsid w:val="00E64075"/>
    <w:rsid w:val="00E6440A"/>
    <w:rsid w:val="00E64545"/>
    <w:rsid w:val="00E6475C"/>
    <w:rsid w:val="00E658AA"/>
    <w:rsid w:val="00E65D6E"/>
    <w:rsid w:val="00E662DB"/>
    <w:rsid w:val="00E6656A"/>
    <w:rsid w:val="00E66839"/>
    <w:rsid w:val="00E7010A"/>
    <w:rsid w:val="00E70A36"/>
    <w:rsid w:val="00E70B7A"/>
    <w:rsid w:val="00E70D30"/>
    <w:rsid w:val="00E716BA"/>
    <w:rsid w:val="00E73373"/>
    <w:rsid w:val="00E75977"/>
    <w:rsid w:val="00E75EF7"/>
    <w:rsid w:val="00E75F8C"/>
    <w:rsid w:val="00E76431"/>
    <w:rsid w:val="00E7686D"/>
    <w:rsid w:val="00E813BA"/>
    <w:rsid w:val="00E81407"/>
    <w:rsid w:val="00E81D4A"/>
    <w:rsid w:val="00E84227"/>
    <w:rsid w:val="00E847AC"/>
    <w:rsid w:val="00E85815"/>
    <w:rsid w:val="00E8590C"/>
    <w:rsid w:val="00E85D73"/>
    <w:rsid w:val="00E85F76"/>
    <w:rsid w:val="00E86A68"/>
    <w:rsid w:val="00E87F7F"/>
    <w:rsid w:val="00E91D14"/>
    <w:rsid w:val="00E92FDC"/>
    <w:rsid w:val="00E93590"/>
    <w:rsid w:val="00E94506"/>
    <w:rsid w:val="00E95064"/>
    <w:rsid w:val="00E95928"/>
    <w:rsid w:val="00E95A7B"/>
    <w:rsid w:val="00E95BDE"/>
    <w:rsid w:val="00E963C4"/>
    <w:rsid w:val="00E969E9"/>
    <w:rsid w:val="00E96B4B"/>
    <w:rsid w:val="00EA01A0"/>
    <w:rsid w:val="00EA129F"/>
    <w:rsid w:val="00EA155A"/>
    <w:rsid w:val="00EA1D5E"/>
    <w:rsid w:val="00EA22D1"/>
    <w:rsid w:val="00EA24D4"/>
    <w:rsid w:val="00EA2851"/>
    <w:rsid w:val="00EA2B3C"/>
    <w:rsid w:val="00EA30FD"/>
    <w:rsid w:val="00EA3515"/>
    <w:rsid w:val="00EA37E6"/>
    <w:rsid w:val="00EA3B32"/>
    <w:rsid w:val="00EA4B65"/>
    <w:rsid w:val="00EA55FE"/>
    <w:rsid w:val="00EA66A9"/>
    <w:rsid w:val="00EA721B"/>
    <w:rsid w:val="00EA7348"/>
    <w:rsid w:val="00EA7D1E"/>
    <w:rsid w:val="00EB00C6"/>
    <w:rsid w:val="00EB0B4F"/>
    <w:rsid w:val="00EB19E7"/>
    <w:rsid w:val="00EB1B59"/>
    <w:rsid w:val="00EB25DA"/>
    <w:rsid w:val="00EB2C63"/>
    <w:rsid w:val="00EB38A8"/>
    <w:rsid w:val="00EB4384"/>
    <w:rsid w:val="00EB5377"/>
    <w:rsid w:val="00EB6065"/>
    <w:rsid w:val="00EB6147"/>
    <w:rsid w:val="00EC0548"/>
    <w:rsid w:val="00EC0826"/>
    <w:rsid w:val="00EC1D8F"/>
    <w:rsid w:val="00EC4A7D"/>
    <w:rsid w:val="00EC4E99"/>
    <w:rsid w:val="00EC5D2F"/>
    <w:rsid w:val="00EC5F2E"/>
    <w:rsid w:val="00EC70CD"/>
    <w:rsid w:val="00EC7BA5"/>
    <w:rsid w:val="00EC7E23"/>
    <w:rsid w:val="00ED3310"/>
    <w:rsid w:val="00ED3A21"/>
    <w:rsid w:val="00ED3C6C"/>
    <w:rsid w:val="00ED4B46"/>
    <w:rsid w:val="00ED54F9"/>
    <w:rsid w:val="00ED6982"/>
    <w:rsid w:val="00ED6ED1"/>
    <w:rsid w:val="00ED7F36"/>
    <w:rsid w:val="00EE0218"/>
    <w:rsid w:val="00EE0E54"/>
    <w:rsid w:val="00EE1033"/>
    <w:rsid w:val="00EE114E"/>
    <w:rsid w:val="00EE177D"/>
    <w:rsid w:val="00EE272B"/>
    <w:rsid w:val="00EE3F7A"/>
    <w:rsid w:val="00EE6B08"/>
    <w:rsid w:val="00EE6B76"/>
    <w:rsid w:val="00EF070A"/>
    <w:rsid w:val="00EF1DB2"/>
    <w:rsid w:val="00EF24BB"/>
    <w:rsid w:val="00EF2B90"/>
    <w:rsid w:val="00EF32F6"/>
    <w:rsid w:val="00EF37EC"/>
    <w:rsid w:val="00EF4114"/>
    <w:rsid w:val="00EF448F"/>
    <w:rsid w:val="00EF4634"/>
    <w:rsid w:val="00EF472E"/>
    <w:rsid w:val="00EF47B5"/>
    <w:rsid w:val="00EF4A5A"/>
    <w:rsid w:val="00EF4EC4"/>
    <w:rsid w:val="00EF5955"/>
    <w:rsid w:val="00EF66A9"/>
    <w:rsid w:val="00EF6A86"/>
    <w:rsid w:val="00EF6AF1"/>
    <w:rsid w:val="00EF74D8"/>
    <w:rsid w:val="00F01898"/>
    <w:rsid w:val="00F028CF"/>
    <w:rsid w:val="00F037A5"/>
    <w:rsid w:val="00F04007"/>
    <w:rsid w:val="00F04F22"/>
    <w:rsid w:val="00F05C0E"/>
    <w:rsid w:val="00F05EE0"/>
    <w:rsid w:val="00F06985"/>
    <w:rsid w:val="00F07D2A"/>
    <w:rsid w:val="00F07DE8"/>
    <w:rsid w:val="00F10089"/>
    <w:rsid w:val="00F108AC"/>
    <w:rsid w:val="00F1276B"/>
    <w:rsid w:val="00F128C9"/>
    <w:rsid w:val="00F13A33"/>
    <w:rsid w:val="00F146AA"/>
    <w:rsid w:val="00F14F44"/>
    <w:rsid w:val="00F154CE"/>
    <w:rsid w:val="00F156B3"/>
    <w:rsid w:val="00F1598C"/>
    <w:rsid w:val="00F15A90"/>
    <w:rsid w:val="00F15A9C"/>
    <w:rsid w:val="00F15FD8"/>
    <w:rsid w:val="00F2013E"/>
    <w:rsid w:val="00F20B35"/>
    <w:rsid w:val="00F216F2"/>
    <w:rsid w:val="00F217F0"/>
    <w:rsid w:val="00F21A1A"/>
    <w:rsid w:val="00F22135"/>
    <w:rsid w:val="00F221A2"/>
    <w:rsid w:val="00F221BD"/>
    <w:rsid w:val="00F22813"/>
    <w:rsid w:val="00F22C17"/>
    <w:rsid w:val="00F22FC8"/>
    <w:rsid w:val="00F25312"/>
    <w:rsid w:val="00F25516"/>
    <w:rsid w:val="00F25F48"/>
    <w:rsid w:val="00F27F36"/>
    <w:rsid w:val="00F30269"/>
    <w:rsid w:val="00F30FCE"/>
    <w:rsid w:val="00F31D22"/>
    <w:rsid w:val="00F31FF9"/>
    <w:rsid w:val="00F325E5"/>
    <w:rsid w:val="00F32B8C"/>
    <w:rsid w:val="00F32E9F"/>
    <w:rsid w:val="00F33383"/>
    <w:rsid w:val="00F33D5B"/>
    <w:rsid w:val="00F36239"/>
    <w:rsid w:val="00F3655B"/>
    <w:rsid w:val="00F36565"/>
    <w:rsid w:val="00F3676B"/>
    <w:rsid w:val="00F40085"/>
    <w:rsid w:val="00F4030B"/>
    <w:rsid w:val="00F40394"/>
    <w:rsid w:val="00F4145D"/>
    <w:rsid w:val="00F41977"/>
    <w:rsid w:val="00F42F65"/>
    <w:rsid w:val="00F43AA8"/>
    <w:rsid w:val="00F43AD3"/>
    <w:rsid w:val="00F444E2"/>
    <w:rsid w:val="00F444F5"/>
    <w:rsid w:val="00F44977"/>
    <w:rsid w:val="00F45C55"/>
    <w:rsid w:val="00F45E5C"/>
    <w:rsid w:val="00F4602E"/>
    <w:rsid w:val="00F46365"/>
    <w:rsid w:val="00F46BCF"/>
    <w:rsid w:val="00F507C5"/>
    <w:rsid w:val="00F515AF"/>
    <w:rsid w:val="00F53E05"/>
    <w:rsid w:val="00F55132"/>
    <w:rsid w:val="00F5550A"/>
    <w:rsid w:val="00F5556A"/>
    <w:rsid w:val="00F55A56"/>
    <w:rsid w:val="00F56088"/>
    <w:rsid w:val="00F56144"/>
    <w:rsid w:val="00F56243"/>
    <w:rsid w:val="00F56294"/>
    <w:rsid w:val="00F568F0"/>
    <w:rsid w:val="00F56B05"/>
    <w:rsid w:val="00F57B69"/>
    <w:rsid w:val="00F60043"/>
    <w:rsid w:val="00F6031D"/>
    <w:rsid w:val="00F61303"/>
    <w:rsid w:val="00F61885"/>
    <w:rsid w:val="00F62280"/>
    <w:rsid w:val="00F62B47"/>
    <w:rsid w:val="00F62FCD"/>
    <w:rsid w:val="00F6324B"/>
    <w:rsid w:val="00F6363B"/>
    <w:rsid w:val="00F64352"/>
    <w:rsid w:val="00F647E6"/>
    <w:rsid w:val="00F650FA"/>
    <w:rsid w:val="00F65606"/>
    <w:rsid w:val="00F66614"/>
    <w:rsid w:val="00F67060"/>
    <w:rsid w:val="00F67764"/>
    <w:rsid w:val="00F7018A"/>
    <w:rsid w:val="00F7036D"/>
    <w:rsid w:val="00F710EA"/>
    <w:rsid w:val="00F71232"/>
    <w:rsid w:val="00F7231D"/>
    <w:rsid w:val="00F731DD"/>
    <w:rsid w:val="00F74722"/>
    <w:rsid w:val="00F75F45"/>
    <w:rsid w:val="00F76DA3"/>
    <w:rsid w:val="00F81DDD"/>
    <w:rsid w:val="00F821F2"/>
    <w:rsid w:val="00F823CC"/>
    <w:rsid w:val="00F82957"/>
    <w:rsid w:val="00F82D28"/>
    <w:rsid w:val="00F83BD2"/>
    <w:rsid w:val="00F83C7B"/>
    <w:rsid w:val="00F853F6"/>
    <w:rsid w:val="00F857CA"/>
    <w:rsid w:val="00F86A7A"/>
    <w:rsid w:val="00F8743D"/>
    <w:rsid w:val="00F87776"/>
    <w:rsid w:val="00F87FE5"/>
    <w:rsid w:val="00F90335"/>
    <w:rsid w:val="00F9046F"/>
    <w:rsid w:val="00F91A7E"/>
    <w:rsid w:val="00F92C2B"/>
    <w:rsid w:val="00F9304D"/>
    <w:rsid w:val="00F930F3"/>
    <w:rsid w:val="00F93BBE"/>
    <w:rsid w:val="00F94241"/>
    <w:rsid w:val="00F945CD"/>
    <w:rsid w:val="00F94660"/>
    <w:rsid w:val="00F95268"/>
    <w:rsid w:val="00F95ECF"/>
    <w:rsid w:val="00F96CB6"/>
    <w:rsid w:val="00F96DFD"/>
    <w:rsid w:val="00F9792C"/>
    <w:rsid w:val="00F97AAA"/>
    <w:rsid w:val="00FA227E"/>
    <w:rsid w:val="00FA24C7"/>
    <w:rsid w:val="00FA31F0"/>
    <w:rsid w:val="00FA4AD8"/>
    <w:rsid w:val="00FA601B"/>
    <w:rsid w:val="00FA7B13"/>
    <w:rsid w:val="00FA7C64"/>
    <w:rsid w:val="00FB03F0"/>
    <w:rsid w:val="00FB121C"/>
    <w:rsid w:val="00FB15C4"/>
    <w:rsid w:val="00FB1B2E"/>
    <w:rsid w:val="00FB1F76"/>
    <w:rsid w:val="00FB3177"/>
    <w:rsid w:val="00FB3597"/>
    <w:rsid w:val="00FB37D4"/>
    <w:rsid w:val="00FB4148"/>
    <w:rsid w:val="00FB431E"/>
    <w:rsid w:val="00FB5245"/>
    <w:rsid w:val="00FB53CA"/>
    <w:rsid w:val="00FC1158"/>
    <w:rsid w:val="00FC11F5"/>
    <w:rsid w:val="00FC2D77"/>
    <w:rsid w:val="00FC3336"/>
    <w:rsid w:val="00FC336A"/>
    <w:rsid w:val="00FC3750"/>
    <w:rsid w:val="00FC3C18"/>
    <w:rsid w:val="00FC3C94"/>
    <w:rsid w:val="00FC487C"/>
    <w:rsid w:val="00FC51A5"/>
    <w:rsid w:val="00FC6926"/>
    <w:rsid w:val="00FC7F0B"/>
    <w:rsid w:val="00FD0B36"/>
    <w:rsid w:val="00FD14AC"/>
    <w:rsid w:val="00FD1635"/>
    <w:rsid w:val="00FD168A"/>
    <w:rsid w:val="00FD2421"/>
    <w:rsid w:val="00FD3409"/>
    <w:rsid w:val="00FD3643"/>
    <w:rsid w:val="00FD381B"/>
    <w:rsid w:val="00FD4039"/>
    <w:rsid w:val="00FD553C"/>
    <w:rsid w:val="00FD5CC6"/>
    <w:rsid w:val="00FD60A9"/>
    <w:rsid w:val="00FD62B9"/>
    <w:rsid w:val="00FD65C0"/>
    <w:rsid w:val="00FD66E4"/>
    <w:rsid w:val="00FD6B3A"/>
    <w:rsid w:val="00FD6DB8"/>
    <w:rsid w:val="00FD6F5E"/>
    <w:rsid w:val="00FD7543"/>
    <w:rsid w:val="00FD7670"/>
    <w:rsid w:val="00FE087D"/>
    <w:rsid w:val="00FE0C74"/>
    <w:rsid w:val="00FE0CCA"/>
    <w:rsid w:val="00FE0DF8"/>
    <w:rsid w:val="00FE133D"/>
    <w:rsid w:val="00FE1893"/>
    <w:rsid w:val="00FE2090"/>
    <w:rsid w:val="00FE28CC"/>
    <w:rsid w:val="00FE2C6C"/>
    <w:rsid w:val="00FE359D"/>
    <w:rsid w:val="00FE47EA"/>
    <w:rsid w:val="00FE4865"/>
    <w:rsid w:val="00FE4D5F"/>
    <w:rsid w:val="00FE529B"/>
    <w:rsid w:val="00FE6A8F"/>
    <w:rsid w:val="00FE7BC4"/>
    <w:rsid w:val="00FF1713"/>
    <w:rsid w:val="00FF2915"/>
    <w:rsid w:val="00FF29D4"/>
    <w:rsid w:val="00FF3169"/>
    <w:rsid w:val="00FF35B7"/>
    <w:rsid w:val="00FF388D"/>
    <w:rsid w:val="00FF3B22"/>
    <w:rsid w:val="00FF60C2"/>
    <w:rsid w:val="00FF61FF"/>
    <w:rsid w:val="1BC222BD"/>
    <w:rsid w:val="1EFCA6A3"/>
    <w:rsid w:val="29E5C2ED"/>
    <w:rsid w:val="2A6E9278"/>
    <w:rsid w:val="45CEB43C"/>
    <w:rsid w:val="4C3A630E"/>
    <w:rsid w:val="4EEE8217"/>
    <w:rsid w:val="5A32507D"/>
    <w:rsid w:val="60798CE6"/>
    <w:rsid w:val="6F331589"/>
    <w:rsid w:val="7296CC89"/>
    <w:rsid w:val="746DC8F7"/>
    <w:rsid w:val="7883F7DF"/>
    <w:rsid w:val="791DBFCE"/>
    <w:rsid w:val="7B40BB86"/>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6A460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0143"/>
    <w:pPr>
      <w:spacing w:line="360" w:lineRule="auto"/>
    </w:pPr>
    <w:rPr>
      <w:rFonts w:ascii="Arial" w:hAnsi="Arial" w:cs="Arial"/>
      <w:sz w:val="22"/>
      <w:szCs w:val="22"/>
      <w:lang w:eastAsia="ja-JP"/>
    </w:rPr>
  </w:style>
  <w:style w:type="paragraph" w:styleId="Heading1">
    <w:name w:val="heading 1"/>
    <w:basedOn w:val="Style1"/>
    <w:next w:val="Normal"/>
    <w:link w:val="Heading1Char"/>
    <w:uiPriority w:val="9"/>
    <w:qFormat/>
    <w:rsid w:val="00427D03"/>
    <w:pPr>
      <w:outlineLvl w:val="0"/>
    </w:pPr>
  </w:style>
  <w:style w:type="paragraph" w:styleId="Heading2">
    <w:name w:val="heading 2"/>
    <w:basedOn w:val="Second-OrderHeading"/>
    <w:next w:val="Normal"/>
    <w:link w:val="Heading2Char"/>
    <w:uiPriority w:val="9"/>
    <w:unhideWhenUsed/>
    <w:qFormat/>
    <w:rsid w:val="00502B84"/>
    <w:pPr>
      <w:outlineLvl w:val="1"/>
    </w:pPr>
  </w:style>
  <w:style w:type="paragraph" w:styleId="Heading3">
    <w:name w:val="heading 3"/>
    <w:basedOn w:val="Third-OrderHeading"/>
    <w:next w:val="Normal"/>
    <w:link w:val="Heading3Char"/>
    <w:uiPriority w:val="9"/>
    <w:unhideWhenUsed/>
    <w:qFormat/>
    <w:rsid w:val="00502B84"/>
    <w:pPr>
      <w:outlineLvl w:val="2"/>
    </w:pPr>
  </w:style>
  <w:style w:type="paragraph" w:styleId="Heading4">
    <w:name w:val="heading 4"/>
    <w:basedOn w:val="Normal"/>
    <w:next w:val="Normal"/>
    <w:link w:val="Heading4Char"/>
    <w:uiPriority w:val="9"/>
    <w:unhideWhenUsed/>
    <w:qFormat/>
    <w:rsid w:val="00B37EFD"/>
    <w:pPr>
      <w:outlineLvl w:val="3"/>
    </w:pPr>
    <w:rPr>
      <w:i/>
      <w:lang w:val="en-US"/>
    </w:rPr>
  </w:style>
  <w:style w:type="paragraph" w:styleId="Heading5">
    <w:name w:val="heading 5"/>
    <w:basedOn w:val="Normal"/>
    <w:next w:val="Normal"/>
    <w:link w:val="Heading5Char"/>
    <w:uiPriority w:val="9"/>
    <w:unhideWhenUsed/>
    <w:qFormat/>
    <w:rsid w:val="001B33B1"/>
    <w:pPr>
      <w:outlineLvl w:val="4"/>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istory">
    <w:name w:val="History"/>
    <w:basedOn w:val="Normal"/>
    <w:rsid w:val="005B291B"/>
    <w:pPr>
      <w:spacing w:before="230" w:after="460" w:line="180" w:lineRule="exact"/>
      <w:jc w:val="right"/>
    </w:pPr>
    <w:rPr>
      <w:sz w:val="14"/>
      <w:szCs w:val="16"/>
    </w:rPr>
  </w:style>
  <w:style w:type="paragraph" w:customStyle="1" w:styleId="References">
    <w:name w:val="References"/>
    <w:basedOn w:val="Normal"/>
    <w:rsid w:val="005B291B"/>
    <w:pPr>
      <w:spacing w:line="200" w:lineRule="exact"/>
      <w:ind w:left="425" w:hanging="425"/>
      <w:jc w:val="both"/>
    </w:pPr>
    <w:rPr>
      <w:sz w:val="15"/>
      <w:szCs w:val="14"/>
    </w:rPr>
  </w:style>
  <w:style w:type="paragraph" w:customStyle="1" w:styleId="HExperimentalSection">
    <w:name w:val="HExperimental_Section"/>
    <w:basedOn w:val="Normal"/>
    <w:rsid w:val="005B291B"/>
    <w:pPr>
      <w:spacing w:before="460" w:after="230" w:line="230" w:lineRule="atLeast"/>
    </w:pPr>
    <w:rPr>
      <w:i/>
      <w:szCs w:val="20"/>
    </w:rPr>
  </w:style>
  <w:style w:type="paragraph" w:customStyle="1" w:styleId="ExperimentalSection">
    <w:name w:val="ExperimentalSection"/>
    <w:basedOn w:val="Normal"/>
    <w:rsid w:val="005B291B"/>
    <w:pPr>
      <w:spacing w:after="240" w:line="200" w:lineRule="exact"/>
      <w:ind w:firstLine="170"/>
      <w:jc w:val="both"/>
    </w:pPr>
    <w:rPr>
      <w:sz w:val="16"/>
      <w:szCs w:val="14"/>
    </w:rPr>
  </w:style>
  <w:style w:type="paragraph" w:customStyle="1" w:styleId="FNB">
    <w:name w:val="FNB"/>
    <w:basedOn w:val="Normal"/>
    <w:link w:val="FNBChar"/>
    <w:rsid w:val="005B291B"/>
    <w:pPr>
      <w:widowControl w:val="0"/>
      <w:spacing w:after="40" w:line="160" w:lineRule="exact"/>
      <w:ind w:left="567" w:right="4434" w:hanging="567"/>
      <w:jc w:val="both"/>
    </w:pPr>
    <w:rPr>
      <w:rFonts w:ascii="Times" w:hAnsi="Times"/>
      <w:sz w:val="14"/>
      <w:szCs w:val="3276"/>
      <w:lang w:eastAsia="de-DE"/>
    </w:rPr>
  </w:style>
  <w:style w:type="character" w:customStyle="1" w:styleId="FNBChar">
    <w:name w:val="FNB Char"/>
    <w:link w:val="FNB"/>
    <w:rsid w:val="005B291B"/>
    <w:rPr>
      <w:rFonts w:ascii="Times" w:hAnsi="Times"/>
      <w:sz w:val="14"/>
      <w:szCs w:val="3276"/>
      <w:lang w:val="en-GB" w:eastAsia="de-DE" w:bidi="ar-SA"/>
    </w:rPr>
  </w:style>
  <w:style w:type="paragraph" w:customStyle="1" w:styleId="Ack">
    <w:name w:val="Ack"/>
    <w:basedOn w:val="Normal"/>
    <w:rsid w:val="005B291B"/>
  </w:style>
  <w:style w:type="paragraph" w:customStyle="1" w:styleId="TableCaption">
    <w:name w:val="TableCaption"/>
    <w:basedOn w:val="Normal"/>
    <w:rsid w:val="006511FB"/>
    <w:pPr>
      <w:spacing w:after="120" w:line="190" w:lineRule="exact"/>
      <w:jc w:val="both"/>
    </w:pPr>
    <w:rPr>
      <w:sz w:val="16"/>
      <w:szCs w:val="14"/>
    </w:rPr>
  </w:style>
  <w:style w:type="paragraph" w:customStyle="1" w:styleId="TableHead">
    <w:name w:val="TableHead"/>
    <w:basedOn w:val="TableCaption"/>
    <w:rsid w:val="006511FB"/>
    <w:pPr>
      <w:pBdr>
        <w:top w:val="single" w:sz="4" w:space="4" w:color="FFFFFF"/>
        <w:left w:val="single" w:sz="4" w:space="4" w:color="FFFFFF"/>
        <w:bottom w:val="single" w:sz="4" w:space="4" w:color="FFFFFF"/>
        <w:right w:val="single" w:sz="4" w:space="4" w:color="FFFFFF"/>
      </w:pBdr>
      <w:spacing w:after="0"/>
    </w:pPr>
  </w:style>
  <w:style w:type="paragraph" w:customStyle="1" w:styleId="TableBody">
    <w:name w:val="TableBody"/>
    <w:basedOn w:val="TableHead"/>
    <w:rsid w:val="006511FB"/>
  </w:style>
  <w:style w:type="paragraph" w:customStyle="1" w:styleId="TableFoot">
    <w:name w:val="TableFoot"/>
    <w:basedOn w:val="TableBody"/>
    <w:rsid w:val="006511FB"/>
    <w:pPr>
      <w:spacing w:before="60" w:after="60"/>
    </w:pPr>
  </w:style>
  <w:style w:type="paragraph" w:customStyle="1" w:styleId="SchemeCaption">
    <w:name w:val="SchemeCaption"/>
    <w:basedOn w:val="Normal"/>
    <w:rsid w:val="006511FB"/>
    <w:pPr>
      <w:spacing w:before="230" w:after="460" w:line="190" w:lineRule="exact"/>
      <w:jc w:val="both"/>
    </w:pPr>
    <w:rPr>
      <w:sz w:val="16"/>
      <w:szCs w:val="14"/>
    </w:rPr>
  </w:style>
  <w:style w:type="paragraph" w:styleId="FootnoteText">
    <w:name w:val="footnote text"/>
    <w:basedOn w:val="Normal"/>
    <w:semiHidden/>
    <w:rsid w:val="00D81375"/>
    <w:pPr>
      <w:keepLines/>
      <w:widowControl w:val="0"/>
      <w:jc w:val="both"/>
    </w:pPr>
    <w:rPr>
      <w:rFonts w:eastAsia="Times New Roman"/>
      <w:sz w:val="20"/>
      <w:szCs w:val="20"/>
      <w:lang w:eastAsia="ro-RO"/>
    </w:rPr>
  </w:style>
  <w:style w:type="paragraph" w:customStyle="1" w:styleId="STOE">
    <w:name w:val="STOE"/>
    <w:basedOn w:val="Normal"/>
    <w:link w:val="STOEChar1"/>
    <w:rsid w:val="00D81375"/>
    <w:pPr>
      <w:widowControl w:val="0"/>
      <w:spacing w:line="236" w:lineRule="exact"/>
      <w:ind w:right="4434"/>
      <w:jc w:val="both"/>
    </w:pPr>
    <w:rPr>
      <w:rFonts w:ascii="Times" w:hAnsi="Times"/>
      <w:sz w:val="18"/>
      <w:szCs w:val="3276"/>
      <w:lang w:eastAsia="de-DE"/>
    </w:rPr>
  </w:style>
  <w:style w:type="character" w:customStyle="1" w:styleId="STOEChar1">
    <w:name w:val="STOE Char1"/>
    <w:link w:val="STOE"/>
    <w:rsid w:val="00D81375"/>
    <w:rPr>
      <w:rFonts w:ascii="Times" w:hAnsi="Times"/>
      <w:sz w:val="18"/>
      <w:szCs w:val="3276"/>
      <w:lang w:val="en-GB" w:eastAsia="de-DE" w:bidi="ar-SA"/>
    </w:rPr>
  </w:style>
  <w:style w:type="paragraph" w:styleId="BalloonText">
    <w:name w:val="Balloon Text"/>
    <w:basedOn w:val="Normal"/>
    <w:semiHidden/>
    <w:rsid w:val="00D81375"/>
    <w:rPr>
      <w:rFonts w:ascii="Tahoma" w:hAnsi="Tahoma" w:cs="Tahoma"/>
      <w:sz w:val="16"/>
      <w:szCs w:val="16"/>
    </w:rPr>
  </w:style>
  <w:style w:type="paragraph" w:styleId="Header">
    <w:name w:val="header"/>
    <w:basedOn w:val="Normal"/>
    <w:link w:val="HeaderChar"/>
    <w:rsid w:val="00881456"/>
    <w:pPr>
      <w:tabs>
        <w:tab w:val="center" w:pos="4536"/>
        <w:tab w:val="right" w:pos="9072"/>
      </w:tabs>
    </w:pPr>
    <w:rPr>
      <w:lang w:val="x-none"/>
    </w:rPr>
  </w:style>
  <w:style w:type="paragraph" w:styleId="Footer">
    <w:name w:val="footer"/>
    <w:basedOn w:val="Normal"/>
    <w:link w:val="FooterChar"/>
    <w:uiPriority w:val="99"/>
    <w:rsid w:val="00881456"/>
    <w:pPr>
      <w:tabs>
        <w:tab w:val="center" w:pos="4536"/>
        <w:tab w:val="right" w:pos="9072"/>
      </w:tabs>
    </w:pPr>
  </w:style>
  <w:style w:type="paragraph" w:customStyle="1" w:styleId="Title1">
    <w:name w:val="Title1"/>
    <w:basedOn w:val="Normal"/>
    <w:rsid w:val="00004A23"/>
    <w:rPr>
      <w:b/>
      <w:lang w:val="en-US"/>
    </w:rPr>
  </w:style>
  <w:style w:type="paragraph" w:customStyle="1" w:styleId="AuthorsFull">
    <w:name w:val="Authors Full"/>
    <w:basedOn w:val="Normal"/>
    <w:rsid w:val="00004A23"/>
    <w:rPr>
      <w:i/>
      <w:lang w:val="en-US"/>
    </w:rPr>
  </w:style>
  <w:style w:type="paragraph" w:customStyle="1" w:styleId="dedication">
    <w:name w:val="dedication"/>
    <w:basedOn w:val="Normal"/>
    <w:rsid w:val="00004A23"/>
    <w:rPr>
      <w:i/>
      <w:lang w:val="en-US"/>
    </w:rPr>
  </w:style>
  <w:style w:type="paragraph" w:customStyle="1" w:styleId="Addresses">
    <w:name w:val="Addresses"/>
    <w:basedOn w:val="Normal"/>
    <w:rsid w:val="00004A23"/>
    <w:rPr>
      <w:lang w:val="en-US"/>
    </w:rPr>
  </w:style>
  <w:style w:type="paragraph" w:customStyle="1" w:styleId="Acknowledgements">
    <w:name w:val="Acknowledgements"/>
    <w:basedOn w:val="Normal"/>
    <w:rsid w:val="00004A23"/>
    <w:rPr>
      <w:lang w:val="en-US"/>
    </w:rPr>
  </w:style>
  <w:style w:type="paragraph" w:customStyle="1" w:styleId="Abstract">
    <w:name w:val="Abstract"/>
    <w:basedOn w:val="Normal"/>
    <w:autoRedefine/>
    <w:rsid w:val="00004A23"/>
    <w:pPr>
      <w:spacing w:line="480" w:lineRule="auto"/>
    </w:pPr>
    <w:rPr>
      <w:lang w:val="en-US"/>
    </w:rPr>
  </w:style>
  <w:style w:type="paragraph" w:customStyle="1" w:styleId="Head1">
    <w:name w:val="Head 1"/>
    <w:basedOn w:val="Normal"/>
    <w:autoRedefine/>
    <w:rsid w:val="00004A23"/>
    <w:rPr>
      <w:b/>
      <w:lang w:val="en-US"/>
    </w:rPr>
  </w:style>
  <w:style w:type="paragraph" w:customStyle="1" w:styleId="Head2">
    <w:name w:val="Head 2"/>
    <w:basedOn w:val="Normal"/>
    <w:autoRedefine/>
    <w:rsid w:val="00004A23"/>
    <w:rPr>
      <w:i/>
      <w:lang w:val="en-US"/>
    </w:rPr>
  </w:style>
  <w:style w:type="paragraph" w:customStyle="1" w:styleId="dates">
    <w:name w:val="dates"/>
    <w:basedOn w:val="Normal"/>
    <w:rsid w:val="00004A23"/>
    <w:pPr>
      <w:jc w:val="right"/>
    </w:pPr>
    <w:rPr>
      <w:lang w:val="en-US"/>
    </w:rPr>
  </w:style>
  <w:style w:type="paragraph" w:customStyle="1" w:styleId="Literature">
    <w:name w:val="Literature"/>
    <w:basedOn w:val="Normal"/>
    <w:rsid w:val="00004A23"/>
    <w:pPr>
      <w:spacing w:line="480" w:lineRule="auto"/>
    </w:pPr>
  </w:style>
  <w:style w:type="paragraph" w:customStyle="1" w:styleId="Legend">
    <w:name w:val="Legend"/>
    <w:basedOn w:val="Normal"/>
    <w:rsid w:val="00004A23"/>
    <w:rPr>
      <w:lang w:val="en-US"/>
    </w:rPr>
  </w:style>
  <w:style w:type="paragraph" w:customStyle="1" w:styleId="MainText">
    <w:name w:val="Main Text"/>
    <w:basedOn w:val="Normal"/>
    <w:link w:val="MainTextChar"/>
    <w:rsid w:val="00004A23"/>
    <w:pPr>
      <w:spacing w:line="480" w:lineRule="auto"/>
    </w:pPr>
    <w:rPr>
      <w:lang w:val="en-US"/>
    </w:rPr>
  </w:style>
  <w:style w:type="paragraph" w:customStyle="1" w:styleId="Tableofcontents">
    <w:name w:val="Table of contents"/>
    <w:basedOn w:val="Normal"/>
    <w:autoRedefine/>
    <w:rsid w:val="00004A23"/>
    <w:rPr>
      <w:lang w:val="en-US"/>
    </w:rPr>
  </w:style>
  <w:style w:type="paragraph" w:customStyle="1" w:styleId="ExperimentalText">
    <w:name w:val="Experimental Text"/>
    <w:basedOn w:val="Normal"/>
    <w:link w:val="ExperimentalTextChar"/>
    <w:rsid w:val="00004A23"/>
    <w:pPr>
      <w:spacing w:line="480" w:lineRule="auto"/>
    </w:pPr>
    <w:rPr>
      <w:lang w:val="en-US"/>
    </w:rPr>
  </w:style>
  <w:style w:type="character" w:customStyle="1" w:styleId="ExperimentalTextChar">
    <w:name w:val="Experimental Text Char"/>
    <w:link w:val="ExperimentalText"/>
    <w:rsid w:val="00004A23"/>
    <w:rPr>
      <w:rFonts w:eastAsia="MS Mincho"/>
      <w:sz w:val="24"/>
      <w:szCs w:val="24"/>
      <w:lang w:val="en-US" w:eastAsia="ja-JP" w:bidi="ar-SA"/>
    </w:rPr>
  </w:style>
  <w:style w:type="character" w:customStyle="1" w:styleId="MainTextChar">
    <w:name w:val="Main Text Char"/>
    <w:link w:val="MainText"/>
    <w:rsid w:val="00004A23"/>
    <w:rPr>
      <w:rFonts w:eastAsia="MS Mincho"/>
      <w:sz w:val="24"/>
      <w:szCs w:val="24"/>
      <w:lang w:val="en-US" w:eastAsia="ja-JP" w:bidi="ar-SA"/>
    </w:rPr>
  </w:style>
  <w:style w:type="paragraph" w:customStyle="1" w:styleId="Title2">
    <w:name w:val="Title2"/>
    <w:basedOn w:val="Normal"/>
    <w:rsid w:val="002D16A0"/>
    <w:rPr>
      <w:b/>
      <w:lang w:val="en-US"/>
    </w:rPr>
  </w:style>
  <w:style w:type="paragraph" w:customStyle="1" w:styleId="Dedication0">
    <w:name w:val="Dedication"/>
    <w:basedOn w:val="Normal"/>
    <w:autoRedefine/>
    <w:rsid w:val="00322D5B"/>
    <w:rPr>
      <w:lang w:val="en-US"/>
    </w:rPr>
  </w:style>
  <w:style w:type="paragraph" w:customStyle="1" w:styleId="Maintext0">
    <w:name w:val="Main text"/>
    <w:basedOn w:val="Normal"/>
    <w:link w:val="MaintextChar0"/>
    <w:autoRedefine/>
    <w:rsid w:val="0019723B"/>
    <w:pPr>
      <w:spacing w:line="480" w:lineRule="auto"/>
    </w:pPr>
    <w:rPr>
      <w:lang w:val="en-US"/>
    </w:rPr>
  </w:style>
  <w:style w:type="character" w:customStyle="1" w:styleId="MaintextChar0">
    <w:name w:val="Main text Char"/>
    <w:link w:val="Maintext0"/>
    <w:rsid w:val="0019723B"/>
    <w:rPr>
      <w:sz w:val="24"/>
      <w:szCs w:val="24"/>
      <w:lang w:val="en-US" w:eastAsia="ja-JP"/>
    </w:rPr>
  </w:style>
  <w:style w:type="paragraph" w:customStyle="1" w:styleId="Biography">
    <w:name w:val="Biography"/>
    <w:basedOn w:val="Normal"/>
    <w:autoRedefine/>
    <w:rsid w:val="00562E2B"/>
    <w:rPr>
      <w:i/>
      <w:lang w:val="en-US"/>
    </w:rPr>
  </w:style>
  <w:style w:type="character" w:customStyle="1" w:styleId="HeaderChar">
    <w:name w:val="Header Char"/>
    <w:link w:val="Header"/>
    <w:rsid w:val="00414465"/>
    <w:rPr>
      <w:sz w:val="24"/>
      <w:szCs w:val="24"/>
      <w:lang w:eastAsia="ja-JP"/>
    </w:rPr>
  </w:style>
  <w:style w:type="character" w:styleId="CommentReference">
    <w:name w:val="annotation reference"/>
    <w:uiPriority w:val="99"/>
    <w:semiHidden/>
    <w:unhideWhenUsed/>
    <w:rsid w:val="00664F6D"/>
    <w:rPr>
      <w:sz w:val="16"/>
      <w:szCs w:val="16"/>
    </w:rPr>
  </w:style>
  <w:style w:type="paragraph" w:styleId="CommentText">
    <w:name w:val="annotation text"/>
    <w:basedOn w:val="Normal"/>
    <w:link w:val="CommentTextChar"/>
    <w:uiPriority w:val="99"/>
    <w:unhideWhenUsed/>
    <w:rsid w:val="00664F6D"/>
    <w:rPr>
      <w:sz w:val="20"/>
      <w:szCs w:val="20"/>
      <w:lang w:val="x-none"/>
    </w:rPr>
  </w:style>
  <w:style w:type="character" w:customStyle="1" w:styleId="CommentTextChar">
    <w:name w:val="Comment Text Char"/>
    <w:link w:val="CommentText"/>
    <w:uiPriority w:val="99"/>
    <w:rsid w:val="00664F6D"/>
    <w:rPr>
      <w:lang w:eastAsia="ja-JP"/>
    </w:rPr>
  </w:style>
  <w:style w:type="paragraph" w:styleId="CommentSubject">
    <w:name w:val="annotation subject"/>
    <w:basedOn w:val="CommentText"/>
    <w:next w:val="CommentText"/>
    <w:link w:val="CommentSubjectChar"/>
    <w:uiPriority w:val="99"/>
    <w:semiHidden/>
    <w:unhideWhenUsed/>
    <w:rsid w:val="00664F6D"/>
    <w:rPr>
      <w:b/>
      <w:bCs/>
    </w:rPr>
  </w:style>
  <w:style w:type="character" w:customStyle="1" w:styleId="CommentSubjectChar">
    <w:name w:val="Comment Subject Char"/>
    <w:link w:val="CommentSubject"/>
    <w:uiPriority w:val="99"/>
    <w:semiHidden/>
    <w:rsid w:val="00664F6D"/>
    <w:rPr>
      <w:b/>
      <w:bCs/>
      <w:lang w:eastAsia="ja-JP"/>
    </w:rPr>
  </w:style>
  <w:style w:type="character" w:customStyle="1" w:styleId="FooterChar">
    <w:name w:val="Footer Char"/>
    <w:link w:val="Footer"/>
    <w:uiPriority w:val="99"/>
    <w:rsid w:val="007B7A09"/>
    <w:rPr>
      <w:sz w:val="24"/>
      <w:szCs w:val="24"/>
      <w:lang w:eastAsia="ja-JP"/>
    </w:rPr>
  </w:style>
  <w:style w:type="paragraph" w:customStyle="1" w:styleId="First-OrderHeading">
    <w:name w:val="First-Order Heading"/>
    <w:basedOn w:val="Normal"/>
    <w:rsid w:val="001F3CF5"/>
    <w:pPr>
      <w:numPr>
        <w:numId w:val="2"/>
      </w:numPr>
    </w:pPr>
    <w:rPr>
      <w:b/>
      <w:bCs/>
    </w:rPr>
  </w:style>
  <w:style w:type="paragraph" w:styleId="ListParagraph">
    <w:name w:val="List Paragraph"/>
    <w:basedOn w:val="Normal"/>
    <w:uiPriority w:val="34"/>
    <w:qFormat/>
    <w:rsid w:val="007207B7"/>
    <w:pPr>
      <w:ind w:left="720"/>
      <w:contextualSpacing/>
    </w:pPr>
  </w:style>
  <w:style w:type="paragraph" w:customStyle="1" w:styleId="Second-OrderHeading">
    <w:name w:val="Second-Order Heading"/>
    <w:basedOn w:val="ListParagraph"/>
    <w:rsid w:val="007207B7"/>
    <w:pPr>
      <w:numPr>
        <w:ilvl w:val="1"/>
        <w:numId w:val="2"/>
      </w:numPr>
    </w:pPr>
    <w:rPr>
      <w:b/>
      <w:bCs/>
    </w:rPr>
  </w:style>
  <w:style w:type="paragraph" w:customStyle="1" w:styleId="Third-OrderHeading">
    <w:name w:val="Third-Order Heading"/>
    <w:basedOn w:val="First-OrderHeading"/>
    <w:rsid w:val="00685553"/>
    <w:pPr>
      <w:numPr>
        <w:ilvl w:val="2"/>
      </w:numPr>
    </w:pPr>
    <w:rPr>
      <w:b w:val="0"/>
      <w:bCs w:val="0"/>
      <w:i/>
      <w:lang w:val="en-US"/>
    </w:rPr>
  </w:style>
  <w:style w:type="paragraph" w:customStyle="1" w:styleId="Style1">
    <w:name w:val="Style1"/>
    <w:basedOn w:val="First-OrderHeading"/>
    <w:rsid w:val="00427D03"/>
  </w:style>
  <w:style w:type="character" w:customStyle="1" w:styleId="Heading1Char">
    <w:name w:val="Heading 1 Char"/>
    <w:basedOn w:val="DefaultParagraphFont"/>
    <w:link w:val="Heading1"/>
    <w:uiPriority w:val="9"/>
    <w:rsid w:val="00427D03"/>
    <w:rPr>
      <w:b/>
      <w:bCs/>
      <w:sz w:val="24"/>
      <w:szCs w:val="24"/>
      <w:lang w:val="de-DE" w:eastAsia="ja-JP"/>
    </w:rPr>
  </w:style>
  <w:style w:type="character" w:customStyle="1" w:styleId="Heading2Char">
    <w:name w:val="Heading 2 Char"/>
    <w:basedOn w:val="DefaultParagraphFont"/>
    <w:link w:val="Heading2"/>
    <w:uiPriority w:val="9"/>
    <w:rsid w:val="00502B84"/>
    <w:rPr>
      <w:b/>
      <w:bCs/>
      <w:sz w:val="24"/>
      <w:szCs w:val="24"/>
      <w:lang w:val="de-DE" w:eastAsia="ja-JP"/>
    </w:rPr>
  </w:style>
  <w:style w:type="character" w:customStyle="1" w:styleId="Heading3Char">
    <w:name w:val="Heading 3 Char"/>
    <w:basedOn w:val="DefaultParagraphFont"/>
    <w:link w:val="Heading3"/>
    <w:uiPriority w:val="9"/>
    <w:rsid w:val="00502B84"/>
    <w:rPr>
      <w:i/>
      <w:sz w:val="24"/>
      <w:szCs w:val="24"/>
      <w:lang w:val="en-US" w:eastAsia="ja-JP"/>
    </w:rPr>
  </w:style>
  <w:style w:type="character" w:customStyle="1" w:styleId="Heading4Char">
    <w:name w:val="Heading 4 Char"/>
    <w:basedOn w:val="DefaultParagraphFont"/>
    <w:link w:val="Heading4"/>
    <w:uiPriority w:val="9"/>
    <w:rsid w:val="00B37EFD"/>
    <w:rPr>
      <w:i/>
      <w:sz w:val="24"/>
      <w:szCs w:val="24"/>
      <w:lang w:val="en-US" w:eastAsia="ja-JP"/>
    </w:rPr>
  </w:style>
  <w:style w:type="paragraph" w:styleId="Title">
    <w:name w:val="Title"/>
    <w:basedOn w:val="Title2"/>
    <w:next w:val="Normal"/>
    <w:link w:val="TitleChar"/>
    <w:uiPriority w:val="10"/>
    <w:qFormat/>
    <w:rsid w:val="00B942FB"/>
    <w:rPr>
      <w:lang w:val="en-GB"/>
    </w:rPr>
  </w:style>
  <w:style w:type="character" w:customStyle="1" w:styleId="TitleChar">
    <w:name w:val="Title Char"/>
    <w:basedOn w:val="DefaultParagraphFont"/>
    <w:link w:val="Title"/>
    <w:uiPriority w:val="10"/>
    <w:rsid w:val="00B942FB"/>
    <w:rPr>
      <w:b/>
      <w:sz w:val="24"/>
      <w:szCs w:val="24"/>
      <w:lang w:eastAsia="ja-JP"/>
    </w:rPr>
  </w:style>
  <w:style w:type="character" w:customStyle="1" w:styleId="Heading5Char">
    <w:name w:val="Heading 5 Char"/>
    <w:basedOn w:val="DefaultParagraphFont"/>
    <w:link w:val="Heading5"/>
    <w:uiPriority w:val="9"/>
    <w:rsid w:val="001B33B1"/>
    <w:rPr>
      <w:rFonts w:ascii="Arial" w:hAnsi="Arial" w:cs="Arial"/>
      <w:b/>
      <w:bCs/>
      <w:sz w:val="22"/>
      <w:szCs w:val="22"/>
      <w:lang w:eastAsia="ja-JP"/>
    </w:rPr>
  </w:style>
  <w:style w:type="table" w:styleId="PlainTable4">
    <w:name w:val="Plain Table 4"/>
    <w:basedOn w:val="TableNormal"/>
    <w:uiPriority w:val="44"/>
    <w:rsid w:val="00A52797"/>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Caption">
    <w:name w:val="caption"/>
    <w:basedOn w:val="Normal"/>
    <w:next w:val="Normal"/>
    <w:uiPriority w:val="35"/>
    <w:unhideWhenUsed/>
    <w:qFormat/>
    <w:rsid w:val="009335D4"/>
    <w:pPr>
      <w:spacing w:after="200" w:line="240" w:lineRule="auto"/>
    </w:pPr>
    <w:rPr>
      <w:i/>
      <w:iCs/>
      <w:color w:val="44546A" w:themeColor="text2"/>
      <w:sz w:val="18"/>
      <w:szCs w:val="18"/>
    </w:rPr>
  </w:style>
  <w:style w:type="paragraph" w:styleId="Bibliography">
    <w:name w:val="Bibliography"/>
    <w:basedOn w:val="Normal"/>
    <w:next w:val="Normal"/>
    <w:uiPriority w:val="37"/>
    <w:unhideWhenUsed/>
    <w:rsid w:val="00483F13"/>
    <w:pPr>
      <w:spacing w:after="240" w:line="240" w:lineRule="auto"/>
    </w:pPr>
  </w:style>
  <w:style w:type="paragraph" w:styleId="NoSpacing">
    <w:name w:val="No Spacing"/>
    <w:uiPriority w:val="1"/>
    <w:qFormat/>
    <w:rsid w:val="000D7E59"/>
    <w:rPr>
      <w:rFonts w:ascii="Arial" w:hAnsi="Arial" w:cs="Arial"/>
      <w:sz w:val="22"/>
      <w:szCs w:val="22"/>
      <w:lang w:eastAsia="ja-JP"/>
    </w:rPr>
  </w:style>
  <w:style w:type="character" w:styleId="FootnoteReference">
    <w:name w:val="footnote reference"/>
    <w:basedOn w:val="DefaultParagraphFont"/>
    <w:uiPriority w:val="99"/>
    <w:semiHidden/>
    <w:unhideWhenUsed/>
    <w:rsid w:val="0091350A"/>
    <w:rPr>
      <w:vertAlign w:val="superscript"/>
    </w:rPr>
  </w:style>
  <w:style w:type="paragraph" w:styleId="Revision">
    <w:name w:val="Revision"/>
    <w:hidden/>
    <w:uiPriority w:val="99"/>
    <w:semiHidden/>
    <w:rsid w:val="00114225"/>
    <w:rPr>
      <w:rFonts w:ascii="Arial" w:hAnsi="Arial" w:cs="Arial"/>
      <w:sz w:val="22"/>
      <w:szCs w:val="22"/>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4787320">
      <w:bodyDiv w:val="1"/>
      <w:marLeft w:val="0"/>
      <w:marRight w:val="0"/>
      <w:marTop w:val="0"/>
      <w:marBottom w:val="0"/>
      <w:divBdr>
        <w:top w:val="none" w:sz="0" w:space="0" w:color="auto"/>
        <w:left w:val="none" w:sz="0" w:space="0" w:color="auto"/>
        <w:bottom w:val="none" w:sz="0" w:space="0" w:color="auto"/>
        <w:right w:val="none" w:sz="0" w:space="0" w:color="auto"/>
      </w:divBdr>
      <w:divsChild>
        <w:div w:id="315453469">
          <w:marLeft w:val="446"/>
          <w:marRight w:val="0"/>
          <w:marTop w:val="0"/>
          <w:marBottom w:val="0"/>
          <w:divBdr>
            <w:top w:val="none" w:sz="0" w:space="0" w:color="auto"/>
            <w:left w:val="none" w:sz="0" w:space="0" w:color="auto"/>
            <w:bottom w:val="none" w:sz="0" w:space="0" w:color="auto"/>
            <w:right w:val="none" w:sz="0" w:space="0" w:color="auto"/>
          </w:divBdr>
        </w:div>
        <w:div w:id="664239757">
          <w:marLeft w:val="446"/>
          <w:marRight w:val="0"/>
          <w:marTop w:val="0"/>
          <w:marBottom w:val="0"/>
          <w:divBdr>
            <w:top w:val="none" w:sz="0" w:space="0" w:color="auto"/>
            <w:left w:val="none" w:sz="0" w:space="0" w:color="auto"/>
            <w:bottom w:val="none" w:sz="0" w:space="0" w:color="auto"/>
            <w:right w:val="none" w:sz="0" w:space="0" w:color="auto"/>
          </w:divBdr>
        </w:div>
        <w:div w:id="1184830687">
          <w:marLeft w:val="446"/>
          <w:marRight w:val="0"/>
          <w:marTop w:val="0"/>
          <w:marBottom w:val="0"/>
          <w:divBdr>
            <w:top w:val="none" w:sz="0" w:space="0" w:color="auto"/>
            <w:left w:val="none" w:sz="0" w:space="0" w:color="auto"/>
            <w:bottom w:val="none" w:sz="0" w:space="0" w:color="auto"/>
            <w:right w:val="none" w:sz="0" w:space="0" w:color="auto"/>
          </w:divBdr>
        </w:div>
        <w:div w:id="1498839243">
          <w:marLeft w:val="446"/>
          <w:marRight w:val="0"/>
          <w:marTop w:val="0"/>
          <w:marBottom w:val="0"/>
          <w:divBdr>
            <w:top w:val="none" w:sz="0" w:space="0" w:color="auto"/>
            <w:left w:val="none" w:sz="0" w:space="0" w:color="auto"/>
            <w:bottom w:val="none" w:sz="0" w:space="0" w:color="auto"/>
            <w:right w:val="none" w:sz="0" w:space="0" w:color="auto"/>
          </w:divBdr>
        </w:div>
        <w:div w:id="1762480820">
          <w:marLeft w:val="446"/>
          <w:marRight w:val="0"/>
          <w:marTop w:val="0"/>
          <w:marBottom w:val="0"/>
          <w:divBdr>
            <w:top w:val="none" w:sz="0" w:space="0" w:color="auto"/>
            <w:left w:val="none" w:sz="0" w:space="0" w:color="auto"/>
            <w:bottom w:val="none" w:sz="0" w:space="0" w:color="auto"/>
            <w:right w:val="none" w:sz="0" w:space="0" w:color="auto"/>
          </w:divBdr>
        </w:div>
      </w:divsChild>
    </w:div>
    <w:div w:id="895049486">
      <w:bodyDiv w:val="1"/>
      <w:marLeft w:val="0"/>
      <w:marRight w:val="0"/>
      <w:marTop w:val="0"/>
      <w:marBottom w:val="0"/>
      <w:divBdr>
        <w:top w:val="none" w:sz="0" w:space="0" w:color="auto"/>
        <w:left w:val="none" w:sz="0" w:space="0" w:color="auto"/>
        <w:bottom w:val="none" w:sz="0" w:space="0" w:color="auto"/>
        <w:right w:val="none" w:sz="0" w:space="0" w:color="auto"/>
      </w:divBdr>
    </w:div>
    <w:div w:id="996886193">
      <w:bodyDiv w:val="1"/>
      <w:marLeft w:val="0"/>
      <w:marRight w:val="0"/>
      <w:marTop w:val="0"/>
      <w:marBottom w:val="0"/>
      <w:divBdr>
        <w:top w:val="none" w:sz="0" w:space="0" w:color="auto"/>
        <w:left w:val="none" w:sz="0" w:space="0" w:color="auto"/>
        <w:bottom w:val="none" w:sz="0" w:space="0" w:color="auto"/>
        <w:right w:val="none" w:sz="0" w:space="0" w:color="auto"/>
      </w:divBdr>
    </w:div>
    <w:div w:id="1536456777">
      <w:bodyDiv w:val="1"/>
      <w:marLeft w:val="0"/>
      <w:marRight w:val="0"/>
      <w:marTop w:val="0"/>
      <w:marBottom w:val="0"/>
      <w:divBdr>
        <w:top w:val="none" w:sz="0" w:space="0" w:color="auto"/>
        <w:left w:val="none" w:sz="0" w:space="0" w:color="auto"/>
        <w:bottom w:val="none" w:sz="0" w:space="0" w:color="auto"/>
        <w:right w:val="none" w:sz="0" w:space="0" w:color="auto"/>
      </w:divBdr>
    </w:div>
    <w:div w:id="1963533830">
      <w:bodyDiv w:val="1"/>
      <w:marLeft w:val="0"/>
      <w:marRight w:val="0"/>
      <w:marTop w:val="0"/>
      <w:marBottom w:val="0"/>
      <w:divBdr>
        <w:top w:val="none" w:sz="0" w:space="0" w:color="auto"/>
        <w:left w:val="none" w:sz="0" w:space="0" w:color="auto"/>
        <w:bottom w:val="none" w:sz="0" w:space="0" w:color="auto"/>
        <w:right w:val="none" w:sz="0" w:space="0" w:color="auto"/>
      </w:divBdr>
    </w:div>
    <w:div w:id="1977762762">
      <w:bodyDiv w:val="1"/>
      <w:marLeft w:val="0"/>
      <w:marRight w:val="0"/>
      <w:marTop w:val="0"/>
      <w:marBottom w:val="0"/>
      <w:divBdr>
        <w:top w:val="none" w:sz="0" w:space="0" w:color="auto"/>
        <w:left w:val="none" w:sz="0" w:space="0" w:color="auto"/>
        <w:bottom w:val="none" w:sz="0" w:space="0" w:color="auto"/>
        <w:right w:val="none" w:sz="0" w:space="0" w:color="auto"/>
      </w:divBdr>
    </w:div>
    <w:div w:id="2000310027">
      <w:bodyDiv w:val="1"/>
      <w:marLeft w:val="0"/>
      <w:marRight w:val="0"/>
      <w:marTop w:val="0"/>
      <w:marBottom w:val="0"/>
      <w:divBdr>
        <w:top w:val="none" w:sz="0" w:space="0" w:color="auto"/>
        <w:left w:val="none" w:sz="0" w:space="0" w:color="auto"/>
        <w:bottom w:val="none" w:sz="0" w:space="0" w:color="auto"/>
        <w:right w:val="none" w:sz="0" w:space="0" w:color="auto"/>
      </w:divBdr>
    </w:div>
    <w:div w:id="2079858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ontrolsStorage xmlns="urn:schemas-microsoft-com.VSTO2008Demos.ControlsStorage">
  <Controls>AAEAAAD/////AQAAAAAAAAAMAgAAAEVDaGVtNFdvcmQuQ29yZSwgVmVyc2lvbj0xLjAuMC4wLCBDdWx0dXJlPW5ldXRyYWwsIFB1YmxpY0tleVRva2VuPW51bGwHAQAAAAABAAAAAAAAAAQgQ2hlbTRXb3JkLkNvcmUuQ29udHJvbFByb3BlcnRpZXMCAAAACw==</Controls>
</ControlsStorage>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kument" ma:contentTypeID="0x01010070446C3525B3CB46BD92ABA5C2617223" ma:contentTypeVersion="12" ma:contentTypeDescription="Ein neues Dokument erstellen." ma:contentTypeScope="" ma:versionID="ace6bbd061d3e3241e07436f437a906c">
  <xsd:schema xmlns:xsd="http://www.w3.org/2001/XMLSchema" xmlns:xs="http://www.w3.org/2001/XMLSchema" xmlns:p="http://schemas.microsoft.com/office/2006/metadata/properties" xmlns:ns2="981f2fdf-0e4d-4708-9882-12f25bf7d4fe" xmlns:ns3="4fe7dd48-639f-4daa-8770-f50527565b0b" targetNamespace="http://schemas.microsoft.com/office/2006/metadata/properties" ma:root="true" ma:fieldsID="645148a839964f4ba651d3ea90aa0208" ns2:_="" ns3:_="">
    <xsd:import namespace="981f2fdf-0e4d-4708-9882-12f25bf7d4fe"/>
    <xsd:import namespace="4fe7dd48-639f-4daa-8770-f50527565b0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1f2fdf-0e4d-4708-9882-12f25bf7d4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fe7dd48-639f-4daa-8770-f50527565b0b" elementFormDefault="qualified">
    <xsd:import namespace="http://schemas.microsoft.com/office/2006/documentManagement/types"/>
    <xsd:import namespace="http://schemas.microsoft.com/office/infopath/2007/PartnerControls"/>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6D19C85-73BE-4F5D-979F-58BFDE5BBE1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3F19EBF-8207-4BE7-AD18-240ED1895C11}">
  <ds:schemaRefs>
    <ds:schemaRef ds:uri="urn:schemas-microsoft-com.VSTO2008Demos.ControlsStorage"/>
  </ds:schemaRefs>
</ds:datastoreItem>
</file>

<file path=customXml/itemProps3.xml><?xml version="1.0" encoding="utf-8"?>
<ds:datastoreItem xmlns:ds="http://schemas.openxmlformats.org/officeDocument/2006/customXml" ds:itemID="{CA8664FF-81A7-47B8-8E1A-D99C69A6B388}">
  <ds:schemaRefs>
    <ds:schemaRef ds:uri="http://schemas.openxmlformats.org/officeDocument/2006/bibliography"/>
  </ds:schemaRefs>
</ds:datastoreItem>
</file>

<file path=customXml/itemProps4.xml><?xml version="1.0" encoding="utf-8"?>
<ds:datastoreItem xmlns:ds="http://schemas.openxmlformats.org/officeDocument/2006/customXml" ds:itemID="{75886F76-A765-4714-B899-7AC2DC4334A1}">
  <ds:schemaRefs>
    <ds:schemaRef ds:uri="http://schemas.microsoft.com/sharepoint/v3/contenttype/forms"/>
  </ds:schemaRefs>
</ds:datastoreItem>
</file>

<file path=customXml/itemProps5.xml><?xml version="1.0" encoding="utf-8"?>
<ds:datastoreItem xmlns:ds="http://schemas.openxmlformats.org/officeDocument/2006/customXml" ds:itemID="{C86C925C-E763-4769-9959-2FEDA6D7CE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1f2fdf-0e4d-4708-9882-12f25bf7d4fe"/>
    <ds:schemaRef ds:uri="4fe7dd48-639f-4daa-8770-f50527565b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29639</Words>
  <Characters>168943</Characters>
  <Application>Microsoft Office Word</Application>
  <DocSecurity>0</DocSecurity>
  <Lines>1407</Lines>
  <Paragraphs>396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2024-02-29T16:03:00Z</dcterms:created>
  <dcterms:modified xsi:type="dcterms:W3CDTF">2024-04-27T16:29:00Z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0x01010070446C3525B3CB46BD92ABA5C2617223</vt:lpwstr>
  </property>
  <property fmtid="{D5CDD505-2E9C-101B-9397-08002B2CF9AE}" pid="3" name="ZOTERO_PREF_1">
    <vt:lpwstr>&lt;data data-version="3" zotero-version="6.0.30"&gt;&lt;session id="bzpsvcjd"/&gt;&lt;style id="http://www.zotero.org/styles/earth-surface-processes-and-landforms" hasBibliography="1" bibliographyStyleHasBeenSet="1"/&gt;&lt;prefs&gt;&lt;pref name="fieldType" value="Field"/&gt;&lt;/prefs</vt:lpwstr>
  </property>
  <property fmtid="{D5CDD505-2E9C-101B-9397-08002B2CF9AE}" pid="4" name="ZOTERO_PREF_2">
    <vt:lpwstr>&gt;&lt;/data&gt;</vt:lpwstr>
  </property>
  <property fmtid="{D5CDD505-2E9C-101B-9397-08002B2CF9AE}" pid="5" name="MSIP_Label_f49efa9f-42fe-4312-9503-c89a219c0830_Enabled">
    <vt:lpwstr>true</vt:lpwstr>
  </property>
  <property fmtid="{D5CDD505-2E9C-101B-9397-08002B2CF9AE}" pid="6" name="MSIP_Label_f49efa9f-42fe-4312-9503-c89a219c0830_SetDate">
    <vt:lpwstr>2024-02-27T16:40:59Z</vt:lpwstr>
  </property>
  <property fmtid="{D5CDD505-2E9C-101B-9397-08002B2CF9AE}" pid="7" name="MSIP_Label_f49efa9f-42fe-4312-9503-c89a219c0830_Method">
    <vt:lpwstr>Standard</vt:lpwstr>
  </property>
  <property fmtid="{D5CDD505-2E9C-101B-9397-08002B2CF9AE}" pid="8" name="MSIP_Label_f49efa9f-42fe-4312-9503-c89a219c0830_Name">
    <vt:lpwstr>MM RESTRICTED</vt:lpwstr>
  </property>
  <property fmtid="{D5CDD505-2E9C-101B-9397-08002B2CF9AE}" pid="9" name="MSIP_Label_f49efa9f-42fe-4312-9503-c89a219c0830_SiteId">
    <vt:lpwstr>a2bed0c4-5957-4f73-b0c2-a811407590fb</vt:lpwstr>
  </property>
  <property fmtid="{D5CDD505-2E9C-101B-9397-08002B2CF9AE}" pid="10" name="MSIP_Label_f49efa9f-42fe-4312-9503-c89a219c0830_ActionId">
    <vt:lpwstr>d009a2c3-4940-4c7f-99e4-e64e121e38be</vt:lpwstr>
  </property>
  <property fmtid="{D5CDD505-2E9C-101B-9397-08002B2CF9AE}" pid="11" name="MSIP_Label_f49efa9f-42fe-4312-9503-c89a219c0830_ContentBits">
    <vt:lpwstr>0</vt:lpwstr>
  </property>
  <property fmtid="{D5CDD505-2E9C-101B-9397-08002B2CF9AE}" pid="12" name="DocumentIntegrity">
    <vt:lpwstr>native</vt:lpwstr>
  </property>
  <property fmtid="{D5CDD505-2E9C-101B-9397-08002B2CF9AE}" pid="13" name="SavedOnce">
    <vt:lpwstr>true</vt:lpwstr>
  </property>
</Properties>
</file>